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256" w:rsidRDefault="00DB3256" w:rsidP="00DB3256">
      <w:pPr>
        <w:shd w:val="clear" w:color="auto" w:fill="FFFFFF"/>
        <w:spacing w:after="0" w:line="260" w:lineRule="atLeast"/>
        <w:rPr>
          <w:rFonts w:ascii="Times New Roman" w:eastAsia="Times New Roman" w:hAnsi="Times New Roman" w:cs="Times New Roman"/>
          <w:color w:val="EF9D00"/>
          <w:kern w:val="36"/>
          <w:sz w:val="40"/>
          <w:szCs w:val="40"/>
          <w:lang w:eastAsia="ru-RU"/>
        </w:rPr>
      </w:pPr>
      <w:r w:rsidRPr="00DB3256">
        <w:rPr>
          <w:rFonts w:ascii="Times New Roman" w:eastAsia="Times New Roman" w:hAnsi="Times New Roman" w:cs="Times New Roman"/>
          <w:color w:val="EF9D00"/>
          <w:kern w:val="36"/>
          <w:sz w:val="40"/>
          <w:szCs w:val="40"/>
          <w:lang w:eastAsia="ru-RU"/>
        </w:rPr>
        <w:t>Хрустальные ногти - модный маникюр 201</w:t>
      </w:r>
      <w:r>
        <w:rPr>
          <w:rFonts w:ascii="Times New Roman" w:eastAsia="Times New Roman" w:hAnsi="Times New Roman" w:cs="Times New Roman"/>
          <w:color w:val="EF9D00"/>
          <w:kern w:val="36"/>
          <w:sz w:val="40"/>
          <w:szCs w:val="40"/>
          <w:lang w:eastAsia="ru-RU"/>
        </w:rPr>
        <w:t>1</w:t>
      </w:r>
    </w:p>
    <w:p w:rsidR="00DB3256" w:rsidRPr="00DB3256" w:rsidRDefault="00DB3256" w:rsidP="00DB3256">
      <w:pPr>
        <w:shd w:val="clear" w:color="auto" w:fill="FFFFFF"/>
        <w:spacing w:after="0" w:line="260" w:lineRule="atLeast"/>
        <w:rPr>
          <w:rFonts w:ascii="Tahoma" w:eastAsia="Times New Roman" w:hAnsi="Tahoma" w:cs="Tahoma"/>
          <w:b/>
          <w:bCs/>
          <w:caps/>
          <w:color w:val="FFFFFF"/>
          <w:sz w:val="17"/>
          <w:szCs w:val="17"/>
          <w:lang w:eastAsia="ru-RU"/>
        </w:rPr>
      </w:pPr>
      <w:r w:rsidRPr="00DB3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На сегодняшний момент дизайн ногтей становится все более изощренным и фантазийным, поэтому обилием рисунков, страз и </w:t>
      </w:r>
      <w:proofErr w:type="spellStart"/>
      <w:r w:rsidRPr="00DB3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пайеток</w:t>
      </w:r>
      <w:proofErr w:type="spellEnd"/>
      <w:r w:rsidRPr="00DB3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уже никого не удивишь. Сейчас в моде – </w:t>
      </w:r>
      <w:proofErr w:type="spellStart"/>
      <w:r w:rsidRPr="00DB3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стемпинг</w:t>
      </w:r>
      <w:proofErr w:type="spellEnd"/>
      <w:r w:rsidRPr="00DB3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, </w:t>
      </w:r>
      <w:proofErr w:type="gramStart"/>
      <w:r w:rsidRPr="00DB3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который</w:t>
      </w:r>
      <w:proofErr w:type="gramEnd"/>
      <w:r w:rsidRPr="00DB3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просто и легко сделать самой в домашних условиях, а получается в результате красиво и аккуратно.</w:t>
      </w:r>
      <w:r w:rsidRPr="00DB3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DB3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</w:p>
    <w:p w:rsidR="00DB3256" w:rsidRPr="00DB3256" w:rsidRDefault="00DB3256" w:rsidP="00DB3256">
      <w:pPr>
        <w:spacing w:after="150" w:line="240" w:lineRule="auto"/>
        <w:outlineLvl w:val="0"/>
        <w:rPr>
          <w:rFonts w:ascii="Times New Roman" w:eastAsia="Times New Roman" w:hAnsi="Times New Roman" w:cs="Times New Roman"/>
          <w:color w:val="EF9D00"/>
          <w:kern w:val="36"/>
          <w:sz w:val="40"/>
          <w:szCs w:val="40"/>
          <w:lang w:eastAsia="ru-RU"/>
        </w:rPr>
      </w:pPr>
    </w:p>
    <w:tbl>
      <w:tblPr>
        <w:tblpPr w:leftFromText="45" w:rightFromText="45" w:vertAnchor="text" w:tblpXSpec="right" w:tblpYSpec="cent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DB3256" w:rsidRPr="00DB3256" w:rsidTr="00DB32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3256" w:rsidRPr="00DB3256" w:rsidRDefault="00DB3256" w:rsidP="00DB3256">
            <w:pPr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</w:p>
        </w:tc>
      </w:tr>
    </w:tbl>
    <w:p w:rsidR="00DB3256" w:rsidRPr="00DB3256" w:rsidRDefault="00DB3256" w:rsidP="00DB3256">
      <w:pPr>
        <w:spacing w:after="0" w:line="260" w:lineRule="atLeast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DB3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«Руки женщины для того, чтобы оставаться красивыми, должны быть праздными…»</w:t>
      </w:r>
      <w:r w:rsidRPr="00DB3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DB3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  <w:t>Так сказал один из величайших классиков эпохи. Но современной женщине, к сожалению, не всегда удается следовать этому мудрому совету - дело здесь и в нехватке времени, и в хронической усталости, и в конце концов, в просто огромном объеме домашней работы, каждодневно обрушивающемся на хрупкие женские ручки</w:t>
      </w:r>
      <w:proofErr w:type="gramStart"/>
      <w:r w:rsidRPr="00DB3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…</w:t>
      </w:r>
      <w:r w:rsidRPr="00DB3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DB3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  <w:t>П</w:t>
      </w:r>
      <w:proofErr w:type="gramEnd"/>
      <w:r w:rsidRPr="00DB3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оэтому поистине открытием стала процедура наращивания ногтей, позволяющая каждой женщине без особых усилий содержать свои руки в идеальном состоянии, а при наличии желания и с легкостью обучиться </w:t>
      </w:r>
      <w:proofErr w:type="gramStart"/>
      <w:r w:rsidRPr="00DB3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самостоятельно</w:t>
      </w:r>
      <w:proofErr w:type="gramEnd"/>
      <w:r w:rsidRPr="00DB3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наращивать ногти при помощи доступных технологий.</w:t>
      </w:r>
      <w:r w:rsidRPr="00DB3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DB3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  <w:t>Сейчас все салоны и частные мастера считают делом чести предложить на выбор клиента огромный арсенал вариантов моделирования ногтей и дизайна, и практически каждый день развивается индустрия красоты в этом направлении.</w:t>
      </w:r>
      <w:r w:rsidRPr="00DB3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DB3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  <w:t xml:space="preserve">Мы, в свою очередь, рады представить оригинальный и очень изящный дизайн ногтей, который получается при использовании так называемых рифленых или «хрустальных» </w:t>
      </w:r>
      <w:proofErr w:type="spellStart"/>
      <w:r w:rsidRPr="00DB3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типс</w:t>
      </w:r>
      <w:proofErr w:type="spellEnd"/>
      <w:r w:rsidRPr="00DB3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, которые представляют собой «полуфабрикат» для завершения дизайна.</w:t>
      </w:r>
      <w:r w:rsidRPr="00DB3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DB3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  <w:t xml:space="preserve">«Хрустальные» </w:t>
      </w:r>
      <w:proofErr w:type="spellStart"/>
      <w:r w:rsidRPr="00DB3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типсы</w:t>
      </w:r>
      <w:proofErr w:type="spellEnd"/>
      <w:r w:rsidRPr="00DB3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представляют собой прозрачные </w:t>
      </w:r>
      <w:proofErr w:type="spellStart"/>
      <w:r w:rsidRPr="00DB3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типсы</w:t>
      </w:r>
      <w:proofErr w:type="spellEnd"/>
      <w:r w:rsidRPr="00DB3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с натуральным изгибом, укороченной контактной зоной для создания «хрустального» ногтя и аквариумного дизайна.</w:t>
      </w:r>
      <w:r w:rsidRPr="00DB3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DB3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111111"/>
          <w:sz w:val="18"/>
          <w:szCs w:val="18"/>
          <w:lang w:eastAsia="ru-RU"/>
        </w:rPr>
        <w:drawing>
          <wp:inline distT="0" distB="0" distL="0" distR="0">
            <wp:extent cx="3810000" cy="2857500"/>
            <wp:effectExtent l="19050" t="0" r="0" b="0"/>
            <wp:docPr id="8" name="Рисунок 8" descr="хрустальные ног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хрустальные ногти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3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DB3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DB3256">
        <w:rPr>
          <w:rFonts w:ascii="Arial" w:eastAsia="Times New Roman" w:hAnsi="Arial" w:cs="Arial"/>
          <w:b/>
          <w:bCs/>
          <w:color w:val="C71585"/>
          <w:sz w:val="28"/>
          <w:szCs w:val="28"/>
          <w:lang w:eastAsia="ru-RU"/>
        </w:rPr>
        <w:t xml:space="preserve">Как сделать наращивание на "хрустальных" </w:t>
      </w:r>
      <w:proofErr w:type="spellStart"/>
      <w:r w:rsidRPr="00DB3256">
        <w:rPr>
          <w:rFonts w:ascii="Arial" w:eastAsia="Times New Roman" w:hAnsi="Arial" w:cs="Arial"/>
          <w:b/>
          <w:bCs/>
          <w:color w:val="C71585"/>
          <w:sz w:val="28"/>
          <w:szCs w:val="28"/>
          <w:lang w:eastAsia="ru-RU"/>
        </w:rPr>
        <w:t>типсах</w:t>
      </w:r>
      <w:proofErr w:type="spellEnd"/>
      <w:r w:rsidRPr="00DB3256">
        <w:rPr>
          <w:rFonts w:ascii="Arial" w:eastAsia="Times New Roman" w:hAnsi="Arial" w:cs="Arial"/>
          <w:b/>
          <w:bCs/>
          <w:color w:val="C71585"/>
          <w:sz w:val="28"/>
          <w:szCs w:val="28"/>
          <w:lang w:eastAsia="ru-RU"/>
        </w:rPr>
        <w:br/>
      </w:r>
      <w:r w:rsidRPr="00DB3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DB3256">
        <w:rPr>
          <w:rFonts w:ascii="Arial" w:eastAsia="Times New Roman" w:hAnsi="Arial" w:cs="Arial"/>
          <w:b/>
          <w:bCs/>
          <w:color w:val="111111"/>
          <w:sz w:val="18"/>
          <w:szCs w:val="18"/>
          <w:lang w:eastAsia="ru-RU"/>
        </w:rPr>
        <w:t>Шаг 1</w:t>
      </w:r>
      <w:r w:rsidRPr="00DB3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  <w:t xml:space="preserve">Дезинфицируем руки клиента и мастера </w:t>
      </w:r>
      <w:proofErr w:type="spellStart"/>
      <w:r w:rsidRPr="00DB3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атисептиком</w:t>
      </w:r>
      <w:proofErr w:type="spellEnd"/>
      <w:r w:rsidRPr="00DB3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. Подготавливаем ногти к наращиванию. Приклеиваем </w:t>
      </w:r>
      <w:proofErr w:type="gramStart"/>
      <w:r w:rsidRPr="00DB3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прозрачные</w:t>
      </w:r>
      <w:proofErr w:type="gramEnd"/>
      <w:r w:rsidRPr="00DB3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рельефные </w:t>
      </w:r>
      <w:proofErr w:type="spellStart"/>
      <w:r w:rsidRPr="00DB3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типсы</w:t>
      </w:r>
      <w:proofErr w:type="spellEnd"/>
      <w:r w:rsidRPr="00DB3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, придаем форму и длину свободному краю, обрабатываем переход. Обезжириваем ногти и наносим </w:t>
      </w:r>
      <w:proofErr w:type="spellStart"/>
      <w:r w:rsidRPr="00DB3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праймер</w:t>
      </w:r>
      <w:proofErr w:type="spellEnd"/>
      <w:r w:rsidRPr="00DB3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.</w:t>
      </w:r>
      <w:r w:rsidRPr="00DB3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DB3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lastRenderedPageBreak/>
        <w:br/>
      </w:r>
      <w:r w:rsidRPr="00DB3256">
        <w:rPr>
          <w:rFonts w:ascii="Arial" w:eastAsia="Times New Roman" w:hAnsi="Arial" w:cs="Arial"/>
          <w:b/>
          <w:bCs/>
          <w:color w:val="111111"/>
          <w:sz w:val="18"/>
          <w:szCs w:val="18"/>
          <w:lang w:eastAsia="ru-RU"/>
        </w:rPr>
        <w:t>Шаг 2</w:t>
      </w:r>
      <w:proofErr w:type="gramStart"/>
      <w:r w:rsidRPr="00DB3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  <w:t>Н</w:t>
      </w:r>
      <w:proofErr w:type="gramEnd"/>
      <w:r w:rsidRPr="00DB3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а область ногтевого ложа наносим тонкую подложку из прозрачного акрила. </w:t>
      </w:r>
      <w:proofErr w:type="spellStart"/>
      <w:r w:rsidRPr="00DB3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Нежно-розовым</w:t>
      </w:r>
      <w:proofErr w:type="spellEnd"/>
      <w:r w:rsidRPr="00DB3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, белым и </w:t>
      </w:r>
      <w:proofErr w:type="spellStart"/>
      <w:r w:rsidRPr="00DB3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голубым</w:t>
      </w:r>
      <w:proofErr w:type="spellEnd"/>
      <w:r w:rsidRPr="00DB3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акрилами выполняем фон.</w:t>
      </w:r>
      <w:r w:rsidRPr="00DB3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DB3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DB3256">
        <w:rPr>
          <w:rFonts w:ascii="Arial" w:eastAsia="Times New Roman" w:hAnsi="Arial" w:cs="Arial"/>
          <w:b/>
          <w:bCs/>
          <w:color w:val="111111"/>
          <w:sz w:val="18"/>
          <w:szCs w:val="18"/>
          <w:lang w:eastAsia="ru-RU"/>
        </w:rPr>
        <w:t>Шаг 3</w:t>
      </w:r>
      <w:r w:rsidRPr="00DB3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  <w:t xml:space="preserve">Часть ногтевого ложа покрываем мелкими радужными блестками. Белой и </w:t>
      </w:r>
      <w:proofErr w:type="spellStart"/>
      <w:r w:rsidRPr="00DB3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голубой</w:t>
      </w:r>
      <w:proofErr w:type="spellEnd"/>
      <w:r w:rsidRPr="00DB3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акриловой краской выполняем рисунок на ногтевом ложе. Даем высохнуть.</w:t>
      </w:r>
      <w:r w:rsidRPr="00DB3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DB3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DB3256">
        <w:rPr>
          <w:rFonts w:ascii="Arial" w:eastAsia="Times New Roman" w:hAnsi="Arial" w:cs="Arial"/>
          <w:b/>
          <w:bCs/>
          <w:color w:val="111111"/>
          <w:sz w:val="18"/>
          <w:szCs w:val="18"/>
          <w:lang w:eastAsia="ru-RU"/>
        </w:rPr>
        <w:t>Шаг 4</w:t>
      </w:r>
      <w:r w:rsidRPr="00DB3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  <w:t xml:space="preserve">Покрываем всю поверхность ногтя тонким слоем прозрачного моделирующего геля. Сушим в UV-лампе. </w:t>
      </w:r>
      <w:proofErr w:type="spellStart"/>
      <w:r w:rsidRPr="00DB3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Липкось</w:t>
      </w:r>
      <w:proofErr w:type="spellEnd"/>
      <w:r w:rsidRPr="00DB3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не снимаем.</w:t>
      </w:r>
      <w:r w:rsidRPr="00DB3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DB3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DB3256">
        <w:rPr>
          <w:rFonts w:ascii="Arial" w:eastAsia="Times New Roman" w:hAnsi="Arial" w:cs="Arial"/>
          <w:b/>
          <w:bCs/>
          <w:color w:val="111111"/>
          <w:sz w:val="18"/>
          <w:szCs w:val="18"/>
          <w:lang w:eastAsia="ru-RU"/>
        </w:rPr>
        <w:t>Шаг 5</w:t>
      </w:r>
      <w:r w:rsidRPr="00DB3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  <w:t>Закрываем всю поверхность ногтя слоем прозрачного моделирующего геля, формируем изгиб. Сушим в UV-лампе, снимаем липкость.</w:t>
      </w:r>
      <w:r w:rsidRPr="00DB3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DB3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DB3256">
        <w:rPr>
          <w:rFonts w:ascii="Arial" w:eastAsia="Times New Roman" w:hAnsi="Arial" w:cs="Arial"/>
          <w:b/>
          <w:bCs/>
          <w:color w:val="111111"/>
          <w:sz w:val="18"/>
          <w:szCs w:val="18"/>
          <w:lang w:eastAsia="ru-RU"/>
        </w:rPr>
        <w:t>Шаг 6</w:t>
      </w:r>
      <w:r w:rsidRPr="00DB3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proofErr w:type="spellStart"/>
      <w:r w:rsidRPr="00DB3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Пилком</w:t>
      </w:r>
      <w:proofErr w:type="spellEnd"/>
      <w:r w:rsidRPr="00DB3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и блоком корректируем поверхность ногтя. Тщательно удаляем пыль и обезжириваем ногти.</w:t>
      </w:r>
      <w:r w:rsidRPr="00DB3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  <w:t>На всю поверхность ногтя наносим слой защитного покрытия для искусственных ногтей.</w:t>
      </w:r>
      <w:r w:rsidRPr="00DB3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DB3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DB3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DB3256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Такие получаются хрустальные ногти.</w:t>
      </w:r>
      <w:r w:rsidRPr="00DB3256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br/>
      </w:r>
      <w:r w:rsidRPr="00DB3256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br/>
      </w:r>
      <w:r>
        <w:rPr>
          <w:rFonts w:ascii="Arial" w:eastAsia="Times New Roman" w:hAnsi="Arial" w:cs="Arial"/>
          <w:noProof/>
          <w:color w:val="111111"/>
          <w:sz w:val="18"/>
          <w:szCs w:val="18"/>
          <w:lang w:eastAsia="ru-RU"/>
        </w:rPr>
        <w:drawing>
          <wp:inline distT="0" distB="0" distL="0" distR="0">
            <wp:extent cx="3810000" cy="2857500"/>
            <wp:effectExtent l="19050" t="0" r="0" b="0"/>
            <wp:docPr id="9" name="Рисунок 9" descr="хрустальные ног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хрустальные ногти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3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DB3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111111"/>
          <w:sz w:val="18"/>
          <w:szCs w:val="18"/>
          <w:lang w:eastAsia="ru-RU"/>
        </w:rPr>
        <w:lastRenderedPageBreak/>
        <w:drawing>
          <wp:inline distT="0" distB="0" distL="0" distR="0">
            <wp:extent cx="3810000" cy="2857500"/>
            <wp:effectExtent l="19050" t="0" r="0" b="0"/>
            <wp:docPr id="10" name="Рисунок 10" descr="хрустальные ног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хрустальные ногти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3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DB3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111111"/>
          <w:sz w:val="18"/>
          <w:szCs w:val="18"/>
          <w:lang w:eastAsia="ru-RU"/>
        </w:rPr>
        <w:drawing>
          <wp:inline distT="0" distB="0" distL="0" distR="0">
            <wp:extent cx="3810000" cy="2857500"/>
            <wp:effectExtent l="19050" t="0" r="0" b="0"/>
            <wp:docPr id="11" name="Рисунок 11" descr="хрустальные ног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хрустальные ногти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3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DB3256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111111"/>
          <w:sz w:val="18"/>
          <w:szCs w:val="18"/>
          <w:lang w:eastAsia="ru-RU"/>
        </w:rPr>
        <w:drawing>
          <wp:inline distT="0" distB="0" distL="0" distR="0">
            <wp:extent cx="3810000" cy="2857500"/>
            <wp:effectExtent l="19050" t="0" r="0" b="0"/>
            <wp:docPr id="12" name="Рисунок 12" descr="хрустальные ног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хрустальные ногти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3643" w:rsidRDefault="00EC3643"/>
    <w:sectPr w:rsidR="00EC3643" w:rsidSect="00EC3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3256"/>
    <w:rsid w:val="007B1CBE"/>
    <w:rsid w:val="007D3D39"/>
    <w:rsid w:val="00A9290A"/>
    <w:rsid w:val="00DB3256"/>
    <w:rsid w:val="00E11EC4"/>
    <w:rsid w:val="00E4416C"/>
    <w:rsid w:val="00EC3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D39"/>
  </w:style>
  <w:style w:type="paragraph" w:styleId="1">
    <w:name w:val="heading 1"/>
    <w:basedOn w:val="a"/>
    <w:next w:val="a"/>
    <w:link w:val="10"/>
    <w:uiPriority w:val="9"/>
    <w:qFormat/>
    <w:rsid w:val="00E11EC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11EC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1EC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11EC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a0"/>
    <w:rsid w:val="00DB3256"/>
  </w:style>
  <w:style w:type="character" w:styleId="a3">
    <w:name w:val="Hyperlink"/>
    <w:basedOn w:val="a0"/>
    <w:uiPriority w:val="99"/>
    <w:semiHidden/>
    <w:unhideWhenUsed/>
    <w:rsid w:val="00DB325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B3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325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DB3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ght">
    <w:name w:val="light"/>
    <w:basedOn w:val="a0"/>
    <w:rsid w:val="00DB3256"/>
  </w:style>
  <w:style w:type="character" w:customStyle="1" w:styleId="begunadvcontact">
    <w:name w:val="begun_adv_contact"/>
    <w:basedOn w:val="a0"/>
    <w:rsid w:val="00DB3256"/>
  </w:style>
  <w:style w:type="character" w:customStyle="1" w:styleId="begunadvbullit">
    <w:name w:val="begun_adv_bullit"/>
    <w:basedOn w:val="a0"/>
    <w:rsid w:val="00DB3256"/>
  </w:style>
  <w:style w:type="character" w:customStyle="1" w:styleId="begunadvcity">
    <w:name w:val="begun_adv_city"/>
    <w:basedOn w:val="a0"/>
    <w:rsid w:val="00DB32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1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195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8" w:color="CECECE"/>
            <w:right w:val="none" w:sz="0" w:space="0" w:color="auto"/>
          </w:divBdr>
          <w:divsChild>
            <w:div w:id="131433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9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9358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8" w:color="CECECE"/>
            <w:right w:val="none" w:sz="0" w:space="0" w:color="auto"/>
          </w:divBdr>
        </w:div>
        <w:div w:id="8892674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8" w:color="CECECE"/>
            <w:right w:val="none" w:sz="0" w:space="0" w:color="auto"/>
          </w:divBdr>
          <w:divsChild>
            <w:div w:id="83206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99026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8" w:color="CECECE"/>
            <w:right w:val="none" w:sz="0" w:space="0" w:color="auto"/>
          </w:divBdr>
          <w:divsChild>
            <w:div w:id="81090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5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97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31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37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07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68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78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06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574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39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1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08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692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28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32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77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1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1808">
          <w:marLeft w:val="0"/>
          <w:marRight w:val="0"/>
          <w:marTop w:val="135"/>
          <w:marBottom w:val="135"/>
          <w:divBdr>
            <w:top w:val="single" w:sz="6" w:space="0" w:color="CECECE"/>
            <w:left w:val="single" w:sz="6" w:space="0" w:color="CECECE"/>
            <w:bottom w:val="single" w:sz="6" w:space="0" w:color="CECECE"/>
            <w:right w:val="single" w:sz="6" w:space="0" w:color="CECECE"/>
          </w:divBdr>
          <w:divsChild>
            <w:div w:id="89754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35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single" w:sz="6" w:space="8" w:color="CECECE"/>
                    <w:right w:val="none" w:sz="0" w:space="0" w:color="auto"/>
                  </w:divBdr>
                  <w:divsChild>
                    <w:div w:id="172100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6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9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2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78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06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1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68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9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41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3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64723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single" w:sz="6" w:space="8" w:color="CECECE"/>
                    <w:right w:val="none" w:sz="0" w:space="0" w:color="auto"/>
                  </w:divBdr>
                </w:div>
                <w:div w:id="31256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4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80037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1869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52375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0316965">
          <w:marLeft w:val="0"/>
          <w:marRight w:val="0"/>
          <w:marTop w:val="135"/>
          <w:marBottom w:val="135"/>
          <w:divBdr>
            <w:top w:val="single" w:sz="6" w:space="0" w:color="CECECE"/>
            <w:left w:val="single" w:sz="6" w:space="0" w:color="CECECE"/>
            <w:bottom w:val="single" w:sz="6" w:space="0" w:color="CECECE"/>
            <w:right w:val="single" w:sz="6" w:space="0" w:color="CECECE"/>
          </w:divBdr>
          <w:divsChild>
            <w:div w:id="19786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395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Ириша</dc:creator>
  <cp:lastModifiedBy>Ириша</cp:lastModifiedBy>
  <cp:revision>1</cp:revision>
  <dcterms:created xsi:type="dcterms:W3CDTF">2011-02-15T17:46:00Z</dcterms:created>
  <dcterms:modified xsi:type="dcterms:W3CDTF">2011-02-15T17:53:00Z</dcterms:modified>
</cp:coreProperties>
</file>