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9A" w:rsidRDefault="00FF319A" w:rsidP="00FF319A">
      <w:pPr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Карина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FF319A" w:rsidRDefault="00FF319A" w:rsidP="00FF319A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5940425" cy="3961797"/>
            <wp:effectExtent l="19050" t="0" r="3175" b="0"/>
            <wp:docPr id="28" name="Рисунок 28" descr="C:\Users\Андрей\Desktop\Коммерческое предложение12\Фото\Обработка\00000001 печать\IMG_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Андрей\Desktop\Коммерческое предложение12\Фото\Обработка\00000001 печать\IMG_56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19A" w:rsidRPr="001C3FC8" w:rsidRDefault="00FF319A" w:rsidP="00FF319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- надежный и простой в использовании диван. Механизм трансформации «</w:t>
      </w:r>
      <w:proofErr w:type="spellStart"/>
      <w:r>
        <w:rPr>
          <w:rFonts w:ascii="Times New Roman" w:hAnsi="Times New Roman"/>
          <w:sz w:val="24"/>
          <w:szCs w:val="24"/>
        </w:rPr>
        <w:t>Еврокнижка</w:t>
      </w:r>
      <w:proofErr w:type="spellEnd"/>
      <w:r>
        <w:rPr>
          <w:rFonts w:ascii="Times New Roman" w:hAnsi="Times New Roman"/>
          <w:sz w:val="24"/>
          <w:szCs w:val="24"/>
        </w:rPr>
        <w:t xml:space="preserve"> тик-так». Оснащается вместительным бельевым коробом и съемными подушками. </w:t>
      </w:r>
    </w:p>
    <w:p w:rsidR="00FF319A" w:rsidRDefault="00FF319A" w:rsidP="00FF31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Каркас: </w:t>
      </w:r>
      <w:r>
        <w:rPr>
          <w:rFonts w:ascii="Times New Roman" w:hAnsi="Times New Roman"/>
          <w:sz w:val="24"/>
          <w:szCs w:val="24"/>
        </w:rPr>
        <w:t>Брус (сосна), ДСП, ЛДСП, ДВП, ЛДВП, МДФ.</w:t>
      </w:r>
      <w:r>
        <w:rPr>
          <w:rFonts w:ascii="Times New Roman" w:hAnsi="Times New Roman"/>
          <w:sz w:val="24"/>
          <w:szCs w:val="24"/>
        </w:rPr>
        <w:tab/>
      </w:r>
    </w:p>
    <w:p w:rsidR="00FF319A" w:rsidRDefault="00FF319A" w:rsidP="00FF319A">
      <w:pPr>
        <w:pStyle w:val="a3"/>
        <w:rPr>
          <w:color w:val="000000"/>
        </w:rPr>
      </w:pPr>
      <w:r>
        <w:rPr>
          <w:b/>
        </w:rPr>
        <w:t xml:space="preserve">Механизм трансформации: </w:t>
      </w:r>
      <w:proofErr w:type="spellStart"/>
      <w:r>
        <w:rPr>
          <w:color w:val="000000"/>
        </w:rPr>
        <w:t>Еврокнижка</w:t>
      </w:r>
      <w:proofErr w:type="spellEnd"/>
      <w:r>
        <w:rPr>
          <w:color w:val="000000"/>
        </w:rPr>
        <w:t xml:space="preserve"> тик-так.</w:t>
      </w:r>
      <w:r w:rsidRPr="003D08C4">
        <w:rPr>
          <w:color w:val="000000"/>
        </w:rPr>
        <w:t xml:space="preserve"> </w:t>
      </w:r>
      <w:r>
        <w:rPr>
          <w:color w:val="000000"/>
        </w:rPr>
        <w:t>Размеры спального места: 144х188 см.</w:t>
      </w:r>
    </w:p>
    <w:p w:rsidR="00FF319A" w:rsidRPr="00147440" w:rsidRDefault="00FF319A" w:rsidP="00FF319A">
      <w:pPr>
        <w:pStyle w:val="a3"/>
        <w:rPr>
          <w:color w:val="000000"/>
        </w:rPr>
      </w:pPr>
      <w:r w:rsidRPr="001A2C73">
        <w:rPr>
          <w:b/>
          <w:color w:val="000000"/>
        </w:rPr>
        <w:t>Основание сидения: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рама из бруса (сосна) с </w:t>
      </w:r>
      <w:proofErr w:type="spellStart"/>
      <w:r>
        <w:rPr>
          <w:color w:val="000000"/>
        </w:rPr>
        <w:t>гнутоклееными</w:t>
      </w:r>
      <w:proofErr w:type="spellEnd"/>
      <w:r>
        <w:rPr>
          <w:color w:val="000000"/>
        </w:rPr>
        <w:t xml:space="preserve"> латами.</w:t>
      </w:r>
    </w:p>
    <w:p w:rsidR="00FF319A" w:rsidRDefault="00FF319A" w:rsidP="00FF319A">
      <w:pPr>
        <w:pStyle w:val="a3"/>
      </w:pPr>
      <w:r w:rsidRPr="004871A1">
        <w:rPr>
          <w:b/>
        </w:rPr>
        <w:t>Мягкие элементы</w:t>
      </w:r>
      <w:r>
        <w:t xml:space="preserve">: </w:t>
      </w:r>
    </w:p>
    <w:p w:rsidR="00FF319A" w:rsidRDefault="00FF319A" w:rsidP="00FF319A">
      <w:pPr>
        <w:pStyle w:val="a3"/>
      </w:pPr>
      <w:proofErr w:type="spellStart"/>
      <w:r>
        <w:t>сидушка</w:t>
      </w:r>
      <w:proofErr w:type="spellEnd"/>
      <w:r>
        <w:t xml:space="preserve"> – ППУ повышенной жесткости  </w:t>
      </w:r>
      <w:r>
        <w:rPr>
          <w:lang w:val="en-US"/>
        </w:rPr>
        <w:t>EL</w:t>
      </w:r>
      <w:r>
        <w:t xml:space="preserve"> </w:t>
      </w:r>
      <w:r w:rsidRPr="001A2C73">
        <w:t>2545</w:t>
      </w:r>
      <w:r w:rsidRPr="004871A1">
        <w:t xml:space="preserve">, </w:t>
      </w:r>
      <w:r>
        <w:t>Холкон.</w:t>
      </w:r>
    </w:p>
    <w:p w:rsidR="00FF319A" w:rsidRPr="002F7B4E" w:rsidRDefault="00FF319A" w:rsidP="00FF319A">
      <w:pPr>
        <w:pStyle w:val="a3"/>
      </w:pPr>
      <w:r>
        <w:t>подлокотники</w:t>
      </w:r>
      <w:r w:rsidRPr="002F7B4E">
        <w:t xml:space="preserve"> </w:t>
      </w:r>
      <w:r>
        <w:t>– ППУ, Холкон.</w:t>
      </w:r>
    </w:p>
    <w:p w:rsidR="00FF319A" w:rsidRDefault="00FF319A" w:rsidP="00FF319A">
      <w:pPr>
        <w:pStyle w:val="a3"/>
      </w:pPr>
      <w:r>
        <w:t xml:space="preserve">спинка - ППУ повышенной жесткости  </w:t>
      </w:r>
      <w:r>
        <w:rPr>
          <w:lang w:val="en-US"/>
        </w:rPr>
        <w:t>EL</w:t>
      </w:r>
      <w:r>
        <w:t xml:space="preserve"> </w:t>
      </w:r>
      <w:r w:rsidRPr="001A2C73">
        <w:t>2545</w:t>
      </w:r>
      <w:r w:rsidRPr="004871A1">
        <w:t xml:space="preserve">, </w:t>
      </w:r>
      <w:r>
        <w:t>Холкон.</w:t>
      </w:r>
    </w:p>
    <w:p w:rsidR="00FF319A" w:rsidRPr="00036583" w:rsidRDefault="00FF319A" w:rsidP="00FF319A">
      <w:pPr>
        <w:pStyle w:val="a3"/>
      </w:pPr>
      <w:r>
        <w:t>Подушки -</w:t>
      </w:r>
      <w:r w:rsidRPr="00AB2DA7">
        <w:t xml:space="preserve"> </w:t>
      </w:r>
      <w:r>
        <w:t xml:space="preserve">ППУ повышенной мягкости </w:t>
      </w:r>
      <w:r>
        <w:rPr>
          <w:lang w:val="en-US"/>
        </w:rPr>
        <w:t>HS</w:t>
      </w:r>
      <w:r w:rsidRPr="00147440">
        <w:t xml:space="preserve"> 2012</w:t>
      </w:r>
      <w:r>
        <w:t>, контурная резка.</w:t>
      </w:r>
    </w:p>
    <w:p w:rsidR="00FF319A" w:rsidRPr="00147440" w:rsidRDefault="00FF319A" w:rsidP="00FF319A">
      <w:pPr>
        <w:pStyle w:val="a3"/>
      </w:pPr>
      <w:r w:rsidRPr="00147440">
        <w:rPr>
          <w:b/>
        </w:rPr>
        <w:t>Декор:</w:t>
      </w:r>
      <w:r>
        <w:rPr>
          <w:b/>
        </w:rPr>
        <w:t xml:space="preserve"> </w:t>
      </w:r>
      <w:r>
        <w:t xml:space="preserve">цвет </w:t>
      </w:r>
      <w:proofErr w:type="spellStart"/>
      <w:r>
        <w:t>венге</w:t>
      </w:r>
      <w:proofErr w:type="spellEnd"/>
      <w:r>
        <w:t xml:space="preserve"> или шоколад.</w:t>
      </w:r>
    </w:p>
    <w:p w:rsidR="00FF319A" w:rsidRDefault="00FF319A" w:rsidP="00FF319A">
      <w:pPr>
        <w:rPr>
          <w:rFonts w:ascii="Times New Roman" w:hAnsi="Times New Roman"/>
          <w:sz w:val="24"/>
          <w:szCs w:val="24"/>
        </w:rPr>
      </w:pPr>
      <w:r w:rsidRPr="004871A1">
        <w:rPr>
          <w:rFonts w:ascii="Times New Roman" w:hAnsi="Times New Roman"/>
          <w:b/>
          <w:sz w:val="24"/>
          <w:szCs w:val="24"/>
        </w:rPr>
        <w:t>Опоры</w:t>
      </w:r>
      <w:r w:rsidRPr="004871A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спереди -</w:t>
      </w:r>
      <w:r w:rsidRPr="004871A1">
        <w:rPr>
          <w:rFonts w:ascii="Times New Roman" w:hAnsi="Times New Roman"/>
          <w:sz w:val="24"/>
          <w:szCs w:val="24"/>
        </w:rPr>
        <w:t xml:space="preserve"> металлические с хромированным покрытием</w:t>
      </w:r>
      <w:r>
        <w:rPr>
          <w:rFonts w:ascii="Times New Roman" w:hAnsi="Times New Roman"/>
          <w:sz w:val="24"/>
          <w:szCs w:val="24"/>
        </w:rPr>
        <w:t>.</w:t>
      </w:r>
    </w:p>
    <w:p w:rsidR="00FF319A" w:rsidRDefault="00FF319A" w:rsidP="00FF31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сзади - пластмассовые </w:t>
      </w:r>
      <w:proofErr w:type="spellStart"/>
      <w:r>
        <w:rPr>
          <w:rFonts w:ascii="Times New Roman" w:hAnsi="Times New Roman"/>
          <w:sz w:val="24"/>
          <w:szCs w:val="24"/>
        </w:rPr>
        <w:t>боченки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319A" w:rsidRDefault="00FF319A" w:rsidP="00FF319A">
      <w:pPr>
        <w:rPr>
          <w:rFonts w:ascii="Times New Roman" w:hAnsi="Times New Roman"/>
          <w:b/>
          <w:sz w:val="24"/>
          <w:szCs w:val="24"/>
        </w:rPr>
      </w:pPr>
    </w:p>
    <w:p w:rsidR="00FF319A" w:rsidRPr="006314C0" w:rsidRDefault="00FF319A" w:rsidP="00FF319A">
      <w:pPr>
        <w:rPr>
          <w:rFonts w:ascii="Times New Roman" w:hAnsi="Times New Roman"/>
          <w:b/>
          <w:sz w:val="24"/>
          <w:szCs w:val="24"/>
        </w:rPr>
      </w:pPr>
      <w:r w:rsidRPr="00FF319A">
        <w:rPr>
          <w:rFonts w:ascii="Times New Roman" w:hAnsi="Times New Roman"/>
          <w:b/>
          <w:sz w:val="32"/>
          <w:szCs w:val="32"/>
        </w:rPr>
        <w:lastRenderedPageBreak/>
        <w:t>Габаритные размеры</w:t>
      </w:r>
      <w:r w:rsidRPr="006314C0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26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4"/>
        <w:gridCol w:w="1820"/>
        <w:gridCol w:w="904"/>
        <w:gridCol w:w="1222"/>
        <w:gridCol w:w="894"/>
        <w:gridCol w:w="949"/>
        <w:gridCol w:w="992"/>
        <w:gridCol w:w="1276"/>
        <w:gridCol w:w="992"/>
      </w:tblGrid>
      <w:tr w:rsidR="00FF319A" w:rsidRPr="007E7971" w:rsidTr="000454ED">
        <w:trPr>
          <w:trHeight w:val="552"/>
        </w:trPr>
        <w:tc>
          <w:tcPr>
            <w:tcW w:w="11023" w:type="dxa"/>
            <w:gridSpan w:val="9"/>
            <w:shd w:val="clear" w:color="auto" w:fill="auto"/>
          </w:tcPr>
          <w:p w:rsidR="00FF319A" w:rsidRPr="007E7971" w:rsidRDefault="00FF319A" w:rsidP="00045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Диван</w:t>
            </w:r>
          </w:p>
        </w:tc>
      </w:tr>
      <w:tr w:rsidR="00FF319A" w:rsidRPr="003F4654" w:rsidTr="000454ED">
        <w:trPr>
          <w:trHeight w:val="2966"/>
        </w:trPr>
        <w:tc>
          <w:tcPr>
            <w:tcW w:w="4698" w:type="dxa"/>
            <w:gridSpan w:val="3"/>
            <w:shd w:val="clear" w:color="auto" w:fill="auto"/>
          </w:tcPr>
          <w:p w:rsidR="00FF319A" w:rsidRPr="006D273D" w:rsidRDefault="00FF319A" w:rsidP="000454ED">
            <w:pPr>
              <w:tabs>
                <w:tab w:val="left" w:pos="7920"/>
              </w:tabs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130175</wp:posOffset>
                  </wp:positionV>
                  <wp:extent cx="2847975" cy="1673225"/>
                  <wp:effectExtent l="19050" t="0" r="9525" b="0"/>
                  <wp:wrapNone/>
                  <wp:docPr id="4" name="Рисунок 2" descr="kar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kar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7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25" w:type="dxa"/>
            <w:gridSpan w:val="6"/>
            <w:shd w:val="clear" w:color="auto" w:fill="auto"/>
          </w:tcPr>
          <w:p w:rsidR="00FF319A" w:rsidRPr="00F17FB7" w:rsidRDefault="00FF319A" w:rsidP="000454ED">
            <w:pPr>
              <w:spacing w:after="0" w:line="240" w:lineRule="auto"/>
              <w:ind w:firstLine="252"/>
              <w:jc w:val="both"/>
            </w:pPr>
            <w:r w:rsidRPr="00F17FB7">
              <w:t xml:space="preserve">спальное место </w:t>
            </w:r>
            <w:r>
              <w:t>параллельно</w:t>
            </w:r>
            <w:r w:rsidRPr="00F17FB7">
              <w:t xml:space="preserve"> спинке</w:t>
            </w:r>
            <w:r>
              <w:t>.</w:t>
            </w:r>
          </w:p>
          <w:p w:rsidR="00FF319A" w:rsidRPr="00F17FB7" w:rsidRDefault="00FF319A" w:rsidP="000454ED">
            <w:pPr>
              <w:spacing w:after="0" w:line="240" w:lineRule="auto"/>
              <w:ind w:firstLine="104"/>
              <w:jc w:val="both"/>
            </w:pPr>
          </w:p>
          <w:p w:rsidR="00FF319A" w:rsidRPr="003F4654" w:rsidRDefault="00FF319A" w:rsidP="000454ED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510915" cy="1276985"/>
                  <wp:effectExtent l="19050" t="0" r="0" b="0"/>
                  <wp:docPr id="3" name="Рисунок 2" descr="upload_519a3bce64b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pload_519a3bce64b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915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19A" w:rsidTr="000454ED">
        <w:tblPrEx>
          <w:tblLook w:val="01E0"/>
        </w:tblPrEx>
        <w:trPr>
          <w:trHeight w:val="371"/>
        </w:trPr>
        <w:tc>
          <w:tcPr>
            <w:tcW w:w="4698" w:type="dxa"/>
            <w:gridSpan w:val="3"/>
            <w:shd w:val="clear" w:color="auto" w:fill="auto"/>
            <w:vAlign w:val="center"/>
          </w:tcPr>
          <w:p w:rsidR="00FF319A" w:rsidRDefault="00FF319A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F319A" w:rsidRDefault="00FF319A" w:rsidP="000454ED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4209" w:type="dxa"/>
            <w:gridSpan w:val="4"/>
            <w:shd w:val="clear" w:color="auto" w:fill="auto"/>
            <w:vAlign w:val="center"/>
          </w:tcPr>
          <w:p w:rsidR="00FF319A" w:rsidRDefault="00FF319A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FF319A" w:rsidRPr="004074A0" w:rsidTr="000454ED">
        <w:tblPrEx>
          <w:tblLook w:val="01E0"/>
        </w:tblPrEx>
        <w:trPr>
          <w:trHeight w:val="493"/>
        </w:trPr>
        <w:tc>
          <w:tcPr>
            <w:tcW w:w="1974" w:type="dxa"/>
            <w:shd w:val="clear" w:color="auto" w:fill="auto"/>
            <w:vAlign w:val="center"/>
          </w:tcPr>
          <w:p w:rsidR="00FF319A" w:rsidRPr="00F17FB7" w:rsidRDefault="00FF319A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F319A" w:rsidRPr="00F17FB7" w:rsidRDefault="00FF319A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FF319A" w:rsidRPr="00F17FB7" w:rsidRDefault="00FF319A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F319A" w:rsidRPr="00F17FB7" w:rsidRDefault="00FF319A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F319A" w:rsidRPr="00F17FB7" w:rsidRDefault="00FF319A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F319A" w:rsidRPr="00F17FB7" w:rsidRDefault="00FF319A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F319A" w:rsidRPr="00F17FB7" w:rsidRDefault="00FF319A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F319A" w:rsidRPr="00F17FB7" w:rsidRDefault="00FF319A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FF319A" w:rsidRPr="00F17FB7" w:rsidRDefault="00FF319A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F319A" w:rsidRPr="00F17FB7" w:rsidRDefault="00FF319A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F319A" w:rsidRPr="00F17FB7" w:rsidRDefault="00FF319A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F319A" w:rsidRPr="00F17FB7" w:rsidRDefault="00FF319A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319A" w:rsidRPr="00F17FB7" w:rsidRDefault="00FF319A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19A" w:rsidRPr="00F17FB7" w:rsidRDefault="00FF319A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FF319A" w:rsidRPr="00F17FB7" w:rsidRDefault="00FF319A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319A" w:rsidRPr="004074A0" w:rsidRDefault="00FF319A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FF319A" w:rsidTr="000454ED">
        <w:tblPrEx>
          <w:tblLook w:val="01E0"/>
        </w:tblPrEx>
        <w:trPr>
          <w:trHeight w:val="561"/>
        </w:trPr>
        <w:tc>
          <w:tcPr>
            <w:tcW w:w="1974" w:type="dxa"/>
            <w:shd w:val="clear" w:color="auto" w:fill="auto"/>
            <w:vAlign w:val="center"/>
          </w:tcPr>
          <w:p w:rsidR="00FF319A" w:rsidRPr="00A74CC4" w:rsidRDefault="00FF319A" w:rsidP="000454ED">
            <w:pPr>
              <w:tabs>
                <w:tab w:val="left" w:pos="7920"/>
              </w:tabs>
              <w:spacing w:after="0" w:line="240" w:lineRule="auto"/>
              <w:ind w:right="-76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FF319A" w:rsidRPr="00A74CC4" w:rsidRDefault="00FF319A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F319A" w:rsidRPr="00A74CC4" w:rsidRDefault="00FF319A" w:rsidP="000454ED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F319A" w:rsidRPr="00A74CC4" w:rsidRDefault="00FF319A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FF319A" w:rsidRPr="00A74CC4" w:rsidRDefault="00FF319A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F319A" w:rsidRPr="00A74CC4" w:rsidRDefault="00FF319A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319A" w:rsidRPr="00A74CC4" w:rsidRDefault="00FF319A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19A" w:rsidRPr="00A74CC4" w:rsidRDefault="00FF319A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47/</w:t>
            </w:r>
            <w:r>
              <w:t>5</w:t>
            </w:r>
            <w:r>
              <w:rPr>
                <w:lang w:val="en-US"/>
              </w:rPr>
              <w:t>0(</w:t>
            </w:r>
            <w:r>
              <w:t>7</w:t>
            </w:r>
            <w:r>
              <w:rPr>
                <w:lang w:val="en-US"/>
              </w:rPr>
              <w:t>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319A" w:rsidRPr="0033418F" w:rsidRDefault="00FF319A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rPr>
                <w:lang w:val="en-US"/>
              </w:rPr>
              <w:t>2.</w:t>
            </w:r>
            <w:r>
              <w:t>1 м3</w:t>
            </w:r>
          </w:p>
          <w:p w:rsidR="00FF319A" w:rsidRPr="0033418F" w:rsidRDefault="00FF319A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78.5 кг</w:t>
            </w:r>
          </w:p>
        </w:tc>
      </w:tr>
      <w:tr w:rsidR="00FF319A" w:rsidRPr="00F17FB7" w:rsidTr="000454ED">
        <w:trPr>
          <w:trHeight w:val="185"/>
        </w:trPr>
        <w:tc>
          <w:tcPr>
            <w:tcW w:w="11023" w:type="dxa"/>
            <w:gridSpan w:val="9"/>
            <w:shd w:val="clear" w:color="auto" w:fill="auto"/>
          </w:tcPr>
          <w:p w:rsidR="00FF319A" w:rsidRPr="00F17FB7" w:rsidRDefault="00FF319A" w:rsidP="000454E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3C0A34" w:rsidRDefault="003C0A34"/>
    <w:sectPr w:rsidR="003C0A34" w:rsidSect="003C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319A"/>
    <w:rsid w:val="003C0A34"/>
    <w:rsid w:val="00FF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9A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1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1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2015-07-01T12:53:00Z</dcterms:created>
  <dcterms:modified xsi:type="dcterms:W3CDTF">2015-07-01T12:55:00Z</dcterms:modified>
</cp:coreProperties>
</file>