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на срезе дерева 20-25 см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мин заказ 5 штук.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300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</w:t>
      </w:r>
      <w:proofErr w:type="spellEnd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на срезе дерева 30-35 см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мин заказ 5 штук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350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</w:t>
      </w:r>
      <w:proofErr w:type="spellEnd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 1шт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на срезе дерева 35-40 см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минем заказ 5 штук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цена 400руб 1 ш</w:t>
      </w:r>
    </w:p>
    <w:p w:rsidR="007E0CA6" w:rsidRPr="007E0CA6" w:rsidRDefault="007E0CA6" w:rsidP="007E0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на срезе дерева 25-30 см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мин заказ 5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300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</w:t>
      </w:r>
      <w:proofErr w:type="spellEnd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 1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шту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"Летний пейзаж" круглое №4 (36х36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мин заказ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650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круглое №3 (24х24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мин заказ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420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овальное №3 (30х19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мин кол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420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"Лето" №4 (45х29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мин заказ 1шту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650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рубл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на срезе дерева 65-70 см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мин заказ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650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"Осенний пейзаж" круглое №4 (36х36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мин заказ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650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круглое №2 (20х20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мин заказ 1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штт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350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на срезе дерева 55-60 см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мин заказ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550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"Зима" №4 (45х29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мин заказ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650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"Осень" №4 (45х29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мин заказ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650 </w:t>
      </w:r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рубле</w:t>
      </w:r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 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на срезе дерева 70-75 см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мин заказ 5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780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на срезе дерева 60-65 см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мин заказ 5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550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"Волга" №3 (34х26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мин заказ 1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шту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550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"Прибой" №3 (34х26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lastRenderedPageBreak/>
        <w:t xml:space="preserve">мин заказ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550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"Зимний пейзаж" круглое №4 (36х36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мин заказ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650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lang w:eastAsia="ru-RU"/>
        </w:rPr>
        <w:t>Панно "Тропинка у озера" №3 (34х26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мин заказ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 xml:space="preserve">цена 550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323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3"/>
          <w:szCs w:val="23"/>
          <w:lang w:eastAsia="ru-RU"/>
        </w:rPr>
      </w:pPr>
      <w:r w:rsidRPr="007E0CA6">
        <w:rPr>
          <w:rFonts w:ascii="Tahoma" w:eastAsia="Times New Roman" w:hAnsi="Tahoma" w:cs="Tahoma"/>
          <w:b/>
          <w:bCs/>
          <w:color w:val="000000"/>
          <w:kern w:val="36"/>
          <w:sz w:val="23"/>
          <w:szCs w:val="23"/>
          <w:lang w:eastAsia="ru-RU"/>
        </w:rPr>
        <w:t>Панно "Домик у ручья" №3 (34х26 см)</w:t>
      </w:r>
    </w:p>
    <w:p w:rsidR="007E0CA6" w:rsidRPr="007E0CA6" w:rsidRDefault="007E0CA6" w:rsidP="007E0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5C52"/>
          <w:sz w:val="17"/>
          <w:szCs w:val="17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17"/>
          <w:szCs w:val="17"/>
          <w:shd w:val="clear" w:color="auto" w:fill="FFFFFF"/>
          <w:lang w:eastAsia="ru-RU"/>
        </w:rPr>
        <w:t>Артикул:  7123</w:t>
      </w:r>
    </w:p>
    <w:p w:rsidR="007E0CA6" w:rsidRPr="007E0CA6" w:rsidRDefault="007E0CA6" w:rsidP="007E0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5C52"/>
          <w:sz w:val="17"/>
          <w:szCs w:val="17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7"/>
          <w:szCs w:val="27"/>
          <w:shd w:val="clear" w:color="auto" w:fill="FFFFFF"/>
          <w:lang w:eastAsia="ru-RU"/>
        </w:rPr>
        <w:t xml:space="preserve">мин заказ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7"/>
          <w:szCs w:val="27"/>
          <w:shd w:val="clear" w:color="auto" w:fill="FFFFFF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5C52"/>
          <w:sz w:val="17"/>
          <w:szCs w:val="17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7"/>
          <w:szCs w:val="27"/>
          <w:shd w:val="clear" w:color="auto" w:fill="FFFFFF"/>
          <w:lang w:eastAsia="ru-RU"/>
        </w:rPr>
        <w:t xml:space="preserve">цена 650 </w:t>
      </w:r>
      <w:proofErr w:type="spellStart"/>
      <w:r w:rsidRPr="007E0CA6">
        <w:rPr>
          <w:rFonts w:ascii="Arial" w:eastAsia="Times New Roman" w:hAnsi="Arial" w:cs="Arial"/>
          <w:color w:val="565C52"/>
          <w:sz w:val="27"/>
          <w:szCs w:val="27"/>
          <w:shd w:val="clear" w:color="auto" w:fill="FFFFFF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5C52"/>
          <w:sz w:val="17"/>
          <w:szCs w:val="17"/>
          <w:shd w:val="clear" w:color="auto" w:fill="FFFFFF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shd w:val="clear" w:color="auto" w:fill="FFFFFF"/>
          <w:lang w:eastAsia="ru-RU"/>
        </w:rPr>
        <w:t>Панно "Снежный табун" №3 (34х26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 xml:space="preserve">мин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>завказ</w:t>
      </w:r>
      <w:proofErr w:type="spellEnd"/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 xml:space="preserve">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 xml:space="preserve">цена 650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shd w:val="clear" w:color="auto" w:fill="FFFFFF"/>
          <w:lang w:eastAsia="ru-RU"/>
        </w:rPr>
        <w:t>Панно "Побег лошадей" №3 (34х26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 xml:space="preserve">мин заказ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 xml:space="preserve">цена 650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  <w:bookmarkStart w:id="0" w:name="_GoBack"/>
      <w:bookmarkEnd w:id="0"/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shd w:val="clear" w:color="auto" w:fill="FFFFFF"/>
          <w:lang w:eastAsia="ru-RU"/>
        </w:rPr>
        <w:t>Панно "Волчья стая" №3 (34х26 см)</w:t>
      </w:r>
    </w:p>
    <w:p w:rsidR="007E0CA6" w:rsidRPr="007E0CA6" w:rsidRDefault="007E0CA6" w:rsidP="007E0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5C52"/>
          <w:sz w:val="17"/>
          <w:szCs w:val="17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17"/>
          <w:szCs w:val="17"/>
          <w:shd w:val="clear" w:color="auto" w:fill="FFFFFF"/>
          <w:lang w:eastAsia="ru-RU"/>
        </w:rPr>
        <w:t>Артикул:  3188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 xml:space="preserve">мин заказ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 xml:space="preserve">цена 650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> 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shd w:val="clear" w:color="auto" w:fill="FFFFFF"/>
          <w:lang w:eastAsia="ru-RU"/>
        </w:rPr>
        <w:t>Панно "Волк в зимнем лесу" №3 (34х26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 xml:space="preserve">мин заказ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 xml:space="preserve">цена 550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shd w:val="clear" w:color="auto" w:fill="FFFFFF"/>
          <w:lang w:eastAsia="ru-RU"/>
        </w:rPr>
        <w:t>Панно "Тигры" №3 (34х26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 xml:space="preserve">мин заказ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lastRenderedPageBreak/>
        <w:t xml:space="preserve">цена 550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>руб</w:t>
      </w:r>
      <w:proofErr w:type="spell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</w:p>
    <w:p w:rsidR="007E0CA6" w:rsidRPr="007E0CA6" w:rsidRDefault="007E0CA6" w:rsidP="007E0CA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b/>
          <w:bCs/>
          <w:color w:val="565C52"/>
          <w:kern w:val="36"/>
          <w:sz w:val="23"/>
          <w:szCs w:val="23"/>
          <w:shd w:val="clear" w:color="auto" w:fill="FFFFFF"/>
          <w:lang w:eastAsia="ru-RU"/>
        </w:rPr>
        <w:t>Панно "Медведь в горах" №3 (34х26 см)</w:t>
      </w:r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 xml:space="preserve">мин заказ 1 </w:t>
      </w:r>
      <w:proofErr w:type="spellStart"/>
      <w:proofErr w:type="gramStart"/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>шт</w:t>
      </w:r>
      <w:proofErr w:type="spellEnd"/>
      <w:proofErr w:type="gramEnd"/>
    </w:p>
    <w:p w:rsidR="007E0CA6" w:rsidRPr="007E0CA6" w:rsidRDefault="007E0CA6" w:rsidP="007E0CA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</w:pPr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 xml:space="preserve">цена 550 </w:t>
      </w:r>
      <w:proofErr w:type="spellStart"/>
      <w:r w:rsidRPr="007E0CA6">
        <w:rPr>
          <w:rFonts w:ascii="Arial" w:eastAsia="Times New Roman" w:hAnsi="Arial" w:cs="Arial"/>
          <w:color w:val="565C52"/>
          <w:sz w:val="23"/>
          <w:szCs w:val="23"/>
          <w:shd w:val="clear" w:color="auto" w:fill="FFFFFF"/>
          <w:lang w:eastAsia="ru-RU"/>
        </w:rPr>
        <w:t>руб</w:t>
      </w:r>
      <w:proofErr w:type="spellEnd"/>
    </w:p>
    <w:sectPr w:rsidR="007E0CA6" w:rsidRPr="007E0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A6"/>
    <w:rsid w:val="007001AA"/>
    <w:rsid w:val="007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2016-08-08T04:14:00Z</dcterms:created>
  <dcterms:modified xsi:type="dcterms:W3CDTF">2016-08-08T04:16:00Z</dcterms:modified>
</cp:coreProperties>
</file>