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92" w:rsidRDefault="00246192" w:rsidP="00246192">
      <w:pPr>
        <w:ind w:firstLine="0"/>
        <w:jc w:val="center"/>
        <w:rPr>
          <w:rFonts w:ascii="Times New Roman" w:hAnsi="Times New Roman"/>
          <w:b/>
          <w:sz w:val="18"/>
          <w:szCs w:val="18"/>
        </w:rPr>
      </w:pPr>
      <w:bookmarkStart w:id="0" w:name="_GoBack"/>
      <w:bookmarkEnd w:id="0"/>
      <w:r>
        <w:rPr>
          <w:rFonts w:ascii="Times New Roman" w:hAnsi="Times New Roman"/>
          <w:b/>
          <w:sz w:val="18"/>
          <w:szCs w:val="18"/>
        </w:rPr>
        <w:t>Инструкция по транспортировке, хранению, эксплуатации и уходу за мебелью</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Мебельные изделия транспортируют всеми видами транспорта в крытых транспортных средствах в соответствии с действующими правилами перевозки грузов при условии сохранения изделий или упаковок от загрязнений и механических повреждений.</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Мебельные изделия должны храниться и эксплуатироваться в сухих крытых помещениях при температуре не ниже +20С и относительной влажности воздуха 45-70 %.</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Мебельные изделия не рекомендуется устанавливать в непосредственной близости от отопительных приборов. Удаление пыли производить мягкой сухой тканью.</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Беречь поверхности изделий от механических повреждений.</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Избегать попадания воды на места стыка деталей и кромок, во избежание образования дефектов. Не ставить на поверхности горячие предметы без теплоизолирующих прокладок. Не применять для ухода за мебельными изделиями средства, для этого не предназначенные. При нарушении правил эксплуатации производитель ответственности не несет.</w:t>
      </w:r>
    </w:p>
    <w:p w:rsidR="00246192" w:rsidRDefault="00246192" w:rsidP="00246192">
      <w:pPr>
        <w:ind w:firstLine="0"/>
        <w:jc w:val="center"/>
        <w:rPr>
          <w:rFonts w:ascii="Times New Roman" w:hAnsi="Times New Roman"/>
          <w:b/>
          <w:sz w:val="18"/>
          <w:szCs w:val="18"/>
        </w:rPr>
      </w:pPr>
      <w:r>
        <w:rPr>
          <w:rFonts w:ascii="Times New Roman" w:hAnsi="Times New Roman"/>
          <w:b/>
          <w:sz w:val="18"/>
          <w:szCs w:val="18"/>
        </w:rPr>
        <w:t>Гарантии изготовителя</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Изготовитель гарантирует соответствие мебельных изделий требованиям ГОСТ  16371-93 («Мебель» ОТУ) при соблюдении правил транспортирования, хранения, сборки (при поставке в разобранном виде) и эксплуатации изделий. Гарантийный срок эксплуатации мебели: 12 мес.</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В течение гарантийного срока изготовитель рассматривает претензию по качеству изделий, производит ремонт или замену деталей.</w:t>
      </w:r>
      <w:r w:rsidR="00976647">
        <w:rPr>
          <w:rFonts w:ascii="Times New Roman" w:hAnsi="Times New Roman"/>
          <w:sz w:val="18"/>
          <w:szCs w:val="18"/>
        </w:rPr>
        <w:t xml:space="preserve"> Срок службы, установленный изготовителем: 60 мес.</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Претензии по качеству, некомплектности изделий и фурнитуры принимаются с предъявлением инструкции по сборке и этикетки с упаковки, не позднее 14 дней со дня  продажи</w:t>
      </w:r>
    </w:p>
    <w:p w:rsidR="00246192" w:rsidRDefault="00246192" w:rsidP="00246192">
      <w:pPr>
        <w:ind w:firstLine="0"/>
        <w:jc w:val="left"/>
        <w:rPr>
          <w:rFonts w:ascii="Times New Roman" w:hAnsi="Times New Roman"/>
          <w:b/>
          <w:sz w:val="18"/>
          <w:szCs w:val="18"/>
        </w:rPr>
      </w:pPr>
      <w:r>
        <w:rPr>
          <w:rFonts w:ascii="Times New Roman" w:hAnsi="Times New Roman"/>
          <w:b/>
          <w:sz w:val="18"/>
          <w:szCs w:val="18"/>
        </w:rPr>
        <w:t>Предприятие – изготовитель оставляет за собой право вносить в конструкцию  и дизайн изделия изменения, не ухудшающие технические параметры и надёжность, без уведомления клиента</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Предприятие - изготовитель не принимает претензии на комплектность и механические повреждения, не несет ответственности и не гарантирует эксплуатационные качества в случаях:</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1) нарушение правил транспортировки;</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2) не соблюдения правил монтажа;</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3) грубого нарушения правил эксплуатации;</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4) воздействия динамических нагрузок, ударов, агрессивных сред;</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5) изменения конструкции заказчиком;</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6) применения конструкций не по назначению;</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7) Со следами сборки изделия</w:t>
      </w:r>
    </w:p>
    <w:p w:rsidR="00246192" w:rsidRDefault="00246192" w:rsidP="00246192">
      <w:pPr>
        <w:ind w:firstLine="0"/>
        <w:jc w:val="center"/>
        <w:rPr>
          <w:rFonts w:ascii="Times New Roman" w:hAnsi="Times New Roman"/>
          <w:b/>
          <w:sz w:val="18"/>
          <w:szCs w:val="18"/>
        </w:rPr>
      </w:pPr>
      <w:r>
        <w:rPr>
          <w:rFonts w:ascii="Times New Roman" w:hAnsi="Times New Roman"/>
          <w:b/>
          <w:sz w:val="18"/>
          <w:szCs w:val="18"/>
        </w:rPr>
        <w:t>Внимание!</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1. По уходу за изделиями с фотопечатью НЕ ДОПУСКАЕТСЯ использовать: - спиртовые средства - порошковые и абразивные вещества - химические растворители - так же жидкости, состав которых вы не знаете .</w:t>
      </w:r>
    </w:p>
    <w:p w:rsidR="00246192" w:rsidRDefault="00246192" w:rsidP="00246192">
      <w:pPr>
        <w:ind w:firstLine="0"/>
        <w:jc w:val="left"/>
        <w:rPr>
          <w:rFonts w:ascii="Times New Roman" w:hAnsi="Times New Roman"/>
          <w:sz w:val="18"/>
          <w:szCs w:val="18"/>
        </w:rPr>
      </w:pPr>
      <w:r>
        <w:rPr>
          <w:rFonts w:ascii="Times New Roman" w:hAnsi="Times New Roman"/>
          <w:sz w:val="18"/>
          <w:szCs w:val="18"/>
        </w:rPr>
        <w:t xml:space="preserve">2. Эксплуатировать материала с фотопечатью в помещениях с относительной влажностью не более 60%; </w:t>
      </w:r>
    </w:p>
    <w:p w:rsidR="00246192" w:rsidRDefault="00246192" w:rsidP="00246192">
      <w:pPr>
        <w:ind w:firstLine="0"/>
        <w:rPr>
          <w:rFonts w:ascii="Times New Roman" w:hAnsi="Times New Roman"/>
          <w:sz w:val="18"/>
          <w:szCs w:val="18"/>
        </w:rPr>
      </w:pPr>
      <w:r>
        <w:rPr>
          <w:rFonts w:ascii="Times New Roman" w:hAnsi="Times New Roman"/>
          <w:sz w:val="18"/>
          <w:szCs w:val="18"/>
        </w:rPr>
        <w:t>3. Эксплуатация на открытом воздухе не рекомендуется.</w:t>
      </w:r>
    </w:p>
    <w:p w:rsidR="00246192" w:rsidRDefault="00246192" w:rsidP="00246192">
      <w:pPr>
        <w:ind w:firstLine="0"/>
        <w:rPr>
          <w:rFonts w:ascii="Times New Roman" w:hAnsi="Times New Roman"/>
          <w:sz w:val="18"/>
          <w:szCs w:val="18"/>
        </w:rPr>
      </w:pPr>
      <w:r>
        <w:rPr>
          <w:rFonts w:ascii="Times New Roman" w:hAnsi="Times New Roman"/>
          <w:sz w:val="18"/>
          <w:szCs w:val="18"/>
        </w:rPr>
        <w:t xml:space="preserve">4.Воздейтвие твердых предметов может привести к порче красочного слоя. </w:t>
      </w:r>
    </w:p>
    <w:p w:rsidR="00246192" w:rsidRDefault="00246192" w:rsidP="00246192">
      <w:pPr>
        <w:ind w:firstLine="0"/>
        <w:rPr>
          <w:rFonts w:ascii="Times New Roman" w:hAnsi="Times New Roman"/>
          <w:sz w:val="18"/>
          <w:szCs w:val="18"/>
        </w:rPr>
      </w:pPr>
      <w:r>
        <w:rPr>
          <w:rFonts w:ascii="Times New Roman" w:hAnsi="Times New Roman"/>
          <w:sz w:val="18"/>
          <w:szCs w:val="18"/>
        </w:rPr>
        <w:t>5. Протирать поверхность изделия с фотопечатью только мягкой салфеткой.</w:t>
      </w:r>
    </w:p>
    <w:p w:rsidR="00BF292B" w:rsidRDefault="00BF292B" w:rsidP="00246192">
      <w:pPr>
        <w:ind w:firstLine="0"/>
        <w:rPr>
          <w:rFonts w:ascii="Times New Roman" w:hAnsi="Times New Roman"/>
          <w:sz w:val="18"/>
          <w:szCs w:val="18"/>
        </w:rPr>
      </w:pPr>
    </w:p>
    <w:p w:rsidR="00246192" w:rsidRDefault="00246192" w:rsidP="00246192">
      <w:pPr>
        <w:ind w:firstLine="0"/>
        <w:rPr>
          <w:rFonts w:ascii="Times New Roman" w:hAnsi="Times New Roman"/>
          <w:sz w:val="18"/>
          <w:szCs w:val="18"/>
        </w:rPr>
      </w:pPr>
      <w:r>
        <w:rPr>
          <w:rFonts w:ascii="Times New Roman" w:hAnsi="Times New Roman"/>
          <w:sz w:val="18"/>
          <w:szCs w:val="18"/>
        </w:rPr>
        <w:t>Дата выпуска изделия______________________</w:t>
      </w:r>
      <w:r w:rsidR="00514A0E">
        <w:rPr>
          <w:rFonts w:ascii="Times New Roman" w:hAnsi="Times New Roman"/>
          <w:sz w:val="18"/>
          <w:szCs w:val="18"/>
        </w:rPr>
        <w:t>№ заказа_____________________________</w:t>
      </w:r>
    </w:p>
    <w:p w:rsidR="00246192" w:rsidRDefault="00246192" w:rsidP="00246192">
      <w:pPr>
        <w:ind w:firstLine="0"/>
        <w:rPr>
          <w:rFonts w:ascii="Times New Roman" w:hAnsi="Times New Roman"/>
          <w:sz w:val="18"/>
          <w:szCs w:val="18"/>
        </w:rPr>
      </w:pPr>
    </w:p>
    <w:p w:rsidR="00246192" w:rsidRDefault="00246192" w:rsidP="00246192">
      <w:pPr>
        <w:ind w:firstLine="0"/>
        <w:rPr>
          <w:rFonts w:ascii="Times New Roman" w:hAnsi="Times New Roman"/>
          <w:sz w:val="18"/>
          <w:szCs w:val="18"/>
        </w:rPr>
      </w:pPr>
      <w:r>
        <w:rPr>
          <w:rFonts w:ascii="Times New Roman" w:hAnsi="Times New Roman"/>
          <w:sz w:val="18"/>
          <w:szCs w:val="18"/>
        </w:rPr>
        <w:t xml:space="preserve">Дата продажи ____________________________ </w:t>
      </w:r>
      <w:proofErr w:type="spellStart"/>
      <w:r>
        <w:rPr>
          <w:rFonts w:ascii="Times New Roman" w:hAnsi="Times New Roman"/>
          <w:sz w:val="18"/>
          <w:szCs w:val="18"/>
        </w:rPr>
        <w:t>м.п</w:t>
      </w:r>
      <w:proofErr w:type="spellEnd"/>
      <w:r>
        <w:rPr>
          <w:rFonts w:ascii="Times New Roman" w:hAnsi="Times New Roman"/>
          <w:sz w:val="18"/>
          <w:szCs w:val="18"/>
        </w:rPr>
        <w:t>. магазина</w:t>
      </w:r>
    </w:p>
    <w:p w:rsidR="00246192" w:rsidRDefault="00246192" w:rsidP="00246192">
      <w:pPr>
        <w:ind w:firstLine="0"/>
        <w:rPr>
          <w:rFonts w:ascii="Times New Roman" w:hAnsi="Times New Roman"/>
          <w:sz w:val="18"/>
          <w:szCs w:val="18"/>
        </w:rPr>
      </w:pPr>
    </w:p>
    <w:p w:rsidR="00246192" w:rsidRDefault="00246192" w:rsidP="00246192">
      <w:pPr>
        <w:ind w:firstLine="0"/>
        <w:rPr>
          <w:rFonts w:ascii="Times New Roman" w:hAnsi="Times New Roman"/>
        </w:rPr>
      </w:pPr>
      <w:r>
        <w:rPr>
          <w:rFonts w:ascii="Times New Roman" w:hAnsi="Times New Roman"/>
          <w:sz w:val="18"/>
          <w:szCs w:val="18"/>
        </w:rPr>
        <w:t>С условиями гарантийного обслуживания ознакомлен</w:t>
      </w:r>
      <w:r>
        <w:rPr>
          <w:rFonts w:ascii="Times New Roman" w:hAnsi="Times New Roman"/>
        </w:rPr>
        <w:t xml:space="preserve"> ________________________</w:t>
      </w:r>
    </w:p>
    <w:p w:rsidR="00246192" w:rsidRDefault="00246192" w:rsidP="00246192">
      <w:pPr>
        <w:rPr>
          <w:rFonts w:ascii="Times New Roman" w:hAnsi="Times New Roman"/>
          <w:vertAlign w:val="superscript"/>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t xml:space="preserve"> (подпись покупателя)</w:t>
      </w:r>
    </w:p>
    <w:p w:rsidR="00246192" w:rsidRDefault="00246192" w:rsidP="00246192">
      <w:pPr>
        <w:jc w:val="center"/>
        <w:rPr>
          <w:rFonts w:ascii="Times New Roman" w:hAnsi="Times New Roman"/>
          <w:b/>
        </w:rPr>
      </w:pPr>
    </w:p>
    <w:p w:rsidR="00246192" w:rsidRDefault="00246192" w:rsidP="00246192">
      <w:pPr>
        <w:jc w:val="center"/>
        <w:rPr>
          <w:rFonts w:ascii="Times New Roman" w:hAnsi="Times New Roman"/>
          <w:b/>
        </w:rPr>
      </w:pPr>
    </w:p>
    <w:p w:rsidR="00246192" w:rsidRDefault="00246192" w:rsidP="00246192">
      <w:pPr>
        <w:jc w:val="center"/>
        <w:rPr>
          <w:rFonts w:ascii="Times New Roman" w:hAnsi="Times New Roman"/>
          <w:b/>
        </w:rPr>
      </w:pPr>
    </w:p>
    <w:p w:rsidR="00BB61C3" w:rsidRDefault="00BB61C3" w:rsidP="00246192">
      <w:pPr>
        <w:ind w:firstLine="0"/>
        <w:jc w:val="center"/>
        <w:rPr>
          <w:rFonts w:ascii="Times New Roman" w:hAnsi="Times New Roman"/>
          <w:b/>
        </w:rPr>
      </w:pPr>
    </w:p>
    <w:p w:rsidR="00BB61C3" w:rsidRDefault="00BB61C3" w:rsidP="00246192">
      <w:pPr>
        <w:ind w:firstLine="0"/>
        <w:jc w:val="center"/>
        <w:rPr>
          <w:rFonts w:ascii="Times New Roman" w:hAnsi="Times New Roman"/>
          <w:b/>
        </w:rPr>
      </w:pPr>
      <w:r w:rsidRPr="00BB61C3">
        <w:rPr>
          <w:rFonts w:ascii="Times New Roman" w:hAnsi="Times New Roman"/>
          <w:b/>
        </w:rPr>
        <w:t>ИП Родичев</w:t>
      </w:r>
    </w:p>
    <w:p w:rsidR="00BB61C3" w:rsidRDefault="00246192" w:rsidP="00246192">
      <w:pPr>
        <w:ind w:firstLine="0"/>
        <w:jc w:val="center"/>
        <w:rPr>
          <w:rFonts w:ascii="Times New Roman" w:hAnsi="Times New Roman"/>
          <w:b/>
        </w:rPr>
      </w:pPr>
      <w:r>
        <w:rPr>
          <w:rFonts w:ascii="Times New Roman" w:hAnsi="Times New Roman"/>
          <w:b/>
        </w:rPr>
        <w:t xml:space="preserve">Адрес предприятия: 606002, </w:t>
      </w:r>
      <w:r w:rsidR="00BB61C3">
        <w:rPr>
          <w:rFonts w:ascii="Times New Roman" w:hAnsi="Times New Roman"/>
          <w:b/>
        </w:rPr>
        <w:t xml:space="preserve">Россия, </w:t>
      </w:r>
      <w:r>
        <w:rPr>
          <w:rFonts w:ascii="Times New Roman" w:hAnsi="Times New Roman"/>
          <w:b/>
        </w:rPr>
        <w:t xml:space="preserve">г. Дзержинск </w:t>
      </w:r>
    </w:p>
    <w:p w:rsidR="00246192" w:rsidRDefault="00246192" w:rsidP="00246192">
      <w:pPr>
        <w:ind w:firstLine="0"/>
        <w:jc w:val="center"/>
        <w:rPr>
          <w:rFonts w:ascii="Times New Roman" w:hAnsi="Times New Roman"/>
          <w:b/>
        </w:rPr>
      </w:pPr>
      <w:r>
        <w:rPr>
          <w:rFonts w:ascii="Times New Roman" w:hAnsi="Times New Roman"/>
          <w:b/>
        </w:rPr>
        <w:t>Нижегородской области, просп. Свердлова, д.8</w:t>
      </w:r>
    </w:p>
    <w:p w:rsidR="00246192" w:rsidRDefault="00246192" w:rsidP="00246192">
      <w:pPr>
        <w:ind w:firstLine="0"/>
        <w:jc w:val="center"/>
        <w:rPr>
          <w:rFonts w:ascii="Times New Roman" w:hAnsi="Times New Roman"/>
          <w:b/>
        </w:rPr>
      </w:pPr>
      <w:r>
        <w:rPr>
          <w:rFonts w:ascii="Times New Roman" w:hAnsi="Times New Roman"/>
          <w:b/>
        </w:rPr>
        <w:t>Тел: 8(8313) 36-02-08, 36-17-32, 36-05-97, 36-12-45</w:t>
      </w:r>
    </w:p>
    <w:p w:rsidR="00FB744E" w:rsidRPr="0045719C" w:rsidRDefault="00FB744E" w:rsidP="00EC5041">
      <w:pPr>
        <w:ind w:firstLine="0"/>
        <w:rPr>
          <w:rFonts w:cs="Gautami"/>
          <w:b/>
        </w:rPr>
      </w:pPr>
    </w:p>
    <w:p w:rsidR="00FB744E" w:rsidRPr="0045719C" w:rsidRDefault="00FB744E" w:rsidP="00FB744E">
      <w:pPr>
        <w:jc w:val="center"/>
        <w:rPr>
          <w:rFonts w:cs="Gautami"/>
          <w:b/>
        </w:rPr>
      </w:pPr>
    </w:p>
    <w:p w:rsidR="00FB744E" w:rsidRPr="0045719C" w:rsidRDefault="00FB744E" w:rsidP="00FB744E">
      <w:pPr>
        <w:ind w:firstLine="993"/>
      </w:pPr>
      <w:r w:rsidRPr="0045719C">
        <w:rPr>
          <w:rFonts w:cs="Gautami"/>
          <w:b/>
          <w:noProof/>
          <w:lang w:eastAsia="ru-RU"/>
        </w:rPr>
        <w:drawing>
          <wp:inline distT="0" distB="0" distL="0" distR="0">
            <wp:extent cx="923925" cy="504825"/>
            <wp:effectExtent l="19050" t="0" r="9525" b="0"/>
            <wp:docPr id="1" name="Рисунок 0" descr="логотип.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bmp"/>
                    <pic:cNvPicPr>
                      <a:picLocks noChangeAspect="1" noChangeArrowheads="1"/>
                    </pic:cNvPicPr>
                  </pic:nvPicPr>
                  <pic:blipFill>
                    <a:blip r:embed="rId7" cstate="print"/>
                    <a:srcRect/>
                    <a:stretch>
                      <a:fillRect/>
                    </a:stretch>
                  </pic:blipFill>
                  <pic:spPr bwMode="auto">
                    <a:xfrm>
                      <a:off x="0" y="0"/>
                      <a:ext cx="923925" cy="504825"/>
                    </a:xfrm>
                    <a:prstGeom prst="rect">
                      <a:avLst/>
                    </a:prstGeom>
                    <a:noFill/>
                    <a:ln w="9525">
                      <a:noFill/>
                      <a:miter lim="800000"/>
                      <a:headEnd/>
                      <a:tailEnd/>
                    </a:ln>
                  </pic:spPr>
                </pic:pic>
              </a:graphicData>
            </a:graphic>
          </wp:inline>
        </w:drawing>
      </w:r>
      <w:r w:rsidRPr="0045719C">
        <w:rPr>
          <w:rFonts w:cs="Gautami"/>
          <w:b/>
        </w:rPr>
        <w:t xml:space="preserve">    </w:t>
      </w:r>
      <w:r w:rsidR="00976647">
        <w:rPr>
          <w:noProof/>
          <w:lang w:eastAsia="ru-RU"/>
        </w:rPr>
        <w:drawing>
          <wp:inline distT="0" distB="0" distL="0" distR="0" wp14:anchorId="62208472" wp14:editId="74542DC4">
            <wp:extent cx="937895" cy="508635"/>
            <wp:effectExtent l="0" t="0" r="0" b="5715"/>
            <wp:docPr id="6" name="Рисунок 5" descr="http://kpartner.by/sites/s1/upload/images/mod_news/i.jpeg"/>
            <wp:cNvGraphicFramePr/>
            <a:graphic xmlns:a="http://schemas.openxmlformats.org/drawingml/2006/main">
              <a:graphicData uri="http://schemas.openxmlformats.org/drawingml/2006/picture">
                <pic:pic xmlns:pic="http://schemas.openxmlformats.org/drawingml/2006/picture">
                  <pic:nvPicPr>
                    <pic:cNvPr id="6" name="Рисунок 5" descr="http://kpartner.by/sites/s1/upload/images/mod_news/i.jpe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895" cy="508635"/>
                    </a:xfrm>
                    <a:prstGeom prst="rect">
                      <a:avLst/>
                    </a:prstGeom>
                    <a:noFill/>
                    <a:extLst/>
                  </pic:spPr>
                </pic:pic>
              </a:graphicData>
            </a:graphic>
          </wp:inline>
        </w:drawing>
      </w:r>
      <w:r w:rsidRPr="0045719C">
        <w:rPr>
          <w:rFonts w:cs="Gautami"/>
          <w:b/>
        </w:rPr>
        <w:t xml:space="preserve">                                                              </w:t>
      </w:r>
    </w:p>
    <w:p w:rsidR="00FB744E" w:rsidRPr="0045719C" w:rsidRDefault="00FB744E" w:rsidP="00FB744E">
      <w:pPr>
        <w:ind w:firstLine="993"/>
        <w:rPr>
          <w:rFonts w:ascii="Times New Roman" w:hAnsi="Times New Roman"/>
        </w:rPr>
      </w:pPr>
      <w:r w:rsidRPr="0045719C">
        <w:rPr>
          <w:rFonts w:ascii="Times New Roman" w:hAnsi="Times New Roman"/>
        </w:rPr>
        <w:t xml:space="preserve">                                                                            </w:t>
      </w:r>
    </w:p>
    <w:p w:rsidR="00FB744E" w:rsidRPr="0045719C" w:rsidRDefault="00FB744E" w:rsidP="00FB744E">
      <w:pPr>
        <w:ind w:firstLine="993"/>
        <w:rPr>
          <w:rFonts w:ascii="Times New Roman" w:hAnsi="Times New Roman"/>
        </w:rPr>
      </w:pPr>
    </w:p>
    <w:p w:rsidR="00FB744E" w:rsidRPr="0045719C" w:rsidRDefault="00FB744E" w:rsidP="00FB744E">
      <w:pPr>
        <w:ind w:firstLine="993"/>
        <w:rPr>
          <w:rFonts w:ascii="Times New Roman" w:hAnsi="Times New Roman"/>
        </w:rPr>
      </w:pPr>
    </w:p>
    <w:p w:rsidR="00FB744E" w:rsidRPr="0001112A" w:rsidRDefault="00601F55" w:rsidP="00A611EB">
      <w:pPr>
        <w:ind w:firstLine="0"/>
        <w:jc w:val="center"/>
        <w:rPr>
          <w:rFonts w:cs="Gautami"/>
          <w:b/>
          <w:sz w:val="28"/>
          <w:szCs w:val="28"/>
        </w:rPr>
      </w:pPr>
      <w:r w:rsidRPr="0001112A">
        <w:rPr>
          <w:rFonts w:cs="Gautami"/>
          <w:b/>
          <w:sz w:val="28"/>
          <w:szCs w:val="28"/>
        </w:rPr>
        <w:t xml:space="preserve">Шкаф </w:t>
      </w:r>
      <w:proofErr w:type="spellStart"/>
      <w:r w:rsidR="006917D8" w:rsidRPr="0001112A">
        <w:rPr>
          <w:rFonts w:cs="Gautami"/>
          <w:b/>
          <w:sz w:val="28"/>
          <w:szCs w:val="28"/>
        </w:rPr>
        <w:t>четырехстворчатый</w:t>
      </w:r>
      <w:proofErr w:type="spellEnd"/>
      <w:r w:rsidR="00E122A7" w:rsidRPr="0001112A">
        <w:rPr>
          <w:rFonts w:cs="Gautami"/>
          <w:b/>
          <w:sz w:val="28"/>
          <w:szCs w:val="28"/>
        </w:rPr>
        <w:t xml:space="preserve"> «</w:t>
      </w:r>
      <w:r w:rsidR="00A910C3" w:rsidRPr="0001112A">
        <w:rPr>
          <w:rFonts w:cs="Gautami"/>
          <w:b/>
          <w:sz w:val="28"/>
          <w:szCs w:val="28"/>
        </w:rPr>
        <w:t>Гармония</w:t>
      </w:r>
      <w:r w:rsidR="00E122A7" w:rsidRPr="0001112A">
        <w:rPr>
          <w:rFonts w:cs="Gautami"/>
          <w:b/>
          <w:sz w:val="28"/>
          <w:szCs w:val="28"/>
        </w:rPr>
        <w:t>»</w:t>
      </w:r>
    </w:p>
    <w:p w:rsidR="000E545F" w:rsidRPr="006917D8" w:rsidRDefault="00DE14ED" w:rsidP="006917D8">
      <w:pPr>
        <w:ind w:firstLine="0"/>
        <w:jc w:val="center"/>
        <w:rPr>
          <w:rFonts w:cs="Gautami"/>
        </w:rPr>
      </w:pPr>
      <w:r>
        <w:rPr>
          <w:rFonts w:cs="Gautami"/>
        </w:rPr>
        <w:t>160</w:t>
      </w:r>
      <w:r w:rsidR="00A910C3">
        <w:rPr>
          <w:rFonts w:cs="Gautami"/>
        </w:rPr>
        <w:t>0х</w:t>
      </w:r>
      <w:r>
        <w:rPr>
          <w:rFonts w:cs="Gautami"/>
        </w:rPr>
        <w:t>56</w:t>
      </w:r>
      <w:r w:rsidR="00A910C3">
        <w:rPr>
          <w:rFonts w:cs="Gautami"/>
        </w:rPr>
        <w:t>0</w:t>
      </w:r>
      <w:r w:rsidR="000E545F">
        <w:rPr>
          <w:rFonts w:cs="Gautami"/>
        </w:rPr>
        <w:t>х2</w:t>
      </w:r>
      <w:r w:rsidR="00A910C3">
        <w:rPr>
          <w:rFonts w:cs="Gautami"/>
        </w:rPr>
        <w:t>20</w:t>
      </w:r>
      <w:r w:rsidR="000E545F">
        <w:rPr>
          <w:rFonts w:cs="Gautami"/>
        </w:rPr>
        <w:t>0мм</w:t>
      </w:r>
    </w:p>
    <w:p w:rsidR="000E545F" w:rsidRDefault="006917D8" w:rsidP="00A0575B">
      <w:pPr>
        <w:ind w:firstLine="0"/>
        <w:jc w:val="center"/>
        <w:rPr>
          <w:b/>
          <w:sz w:val="24"/>
          <w:szCs w:val="24"/>
        </w:rPr>
      </w:pPr>
      <w:r>
        <w:rPr>
          <w:rFonts w:cs="Gautami"/>
          <w:noProof/>
          <w:lang w:eastAsia="ru-RU"/>
        </w:rPr>
        <w:drawing>
          <wp:anchor distT="0" distB="0" distL="114300" distR="114300" simplePos="0" relativeHeight="251658240" behindDoc="0" locked="0" layoutInCell="1" allowOverlap="1" wp14:anchorId="3FCD5E61" wp14:editId="44AA7A9E">
            <wp:simplePos x="0" y="0"/>
            <wp:positionH relativeFrom="column">
              <wp:posOffset>662940</wp:posOffset>
            </wp:positionH>
            <wp:positionV relativeFrom="paragraph">
              <wp:posOffset>151765</wp:posOffset>
            </wp:positionV>
            <wp:extent cx="3311347" cy="4361150"/>
            <wp:effectExtent l="0" t="0" r="381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2.bmp"/>
                    <pic:cNvPicPr/>
                  </pic:nvPicPr>
                  <pic:blipFill>
                    <a:blip r:embed="rId9">
                      <a:extLst>
                        <a:ext uri="{28A0092B-C50C-407E-A947-70E740481C1C}">
                          <a14:useLocalDpi xmlns:a14="http://schemas.microsoft.com/office/drawing/2010/main" val="0"/>
                        </a:ext>
                      </a:extLst>
                    </a:blip>
                    <a:stretch>
                      <a:fillRect/>
                    </a:stretch>
                  </pic:blipFill>
                  <pic:spPr>
                    <a:xfrm>
                      <a:off x="0" y="0"/>
                      <a:ext cx="3324656" cy="4378678"/>
                    </a:xfrm>
                    <a:prstGeom prst="rect">
                      <a:avLst/>
                    </a:prstGeom>
                  </pic:spPr>
                </pic:pic>
              </a:graphicData>
            </a:graphic>
            <wp14:sizeRelH relativeFrom="page">
              <wp14:pctWidth>0</wp14:pctWidth>
            </wp14:sizeRelH>
            <wp14:sizeRelV relativeFrom="page">
              <wp14:pctHeight>0</wp14:pctHeight>
            </wp14:sizeRelV>
          </wp:anchor>
        </w:drawing>
      </w: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0E545F" w:rsidRDefault="000E545F" w:rsidP="00A0575B">
      <w:pPr>
        <w:ind w:firstLine="0"/>
        <w:jc w:val="center"/>
        <w:rPr>
          <w:b/>
          <w:sz w:val="24"/>
          <w:szCs w:val="24"/>
        </w:rPr>
      </w:pPr>
    </w:p>
    <w:p w:rsidR="00A910C3" w:rsidRDefault="000E545F" w:rsidP="000E545F">
      <w:pPr>
        <w:ind w:firstLine="0"/>
        <w:jc w:val="left"/>
        <w:rPr>
          <w:b/>
          <w:sz w:val="24"/>
          <w:szCs w:val="24"/>
        </w:rPr>
      </w:pPr>
      <w:r>
        <w:rPr>
          <w:b/>
          <w:sz w:val="24"/>
          <w:szCs w:val="24"/>
        </w:rPr>
        <w:t xml:space="preserve">                      </w:t>
      </w:r>
    </w:p>
    <w:p w:rsidR="00A910C3" w:rsidRDefault="00A910C3" w:rsidP="000E545F">
      <w:pPr>
        <w:ind w:firstLine="0"/>
        <w:jc w:val="left"/>
        <w:rPr>
          <w:b/>
          <w:sz w:val="24"/>
          <w:szCs w:val="24"/>
        </w:rPr>
      </w:pPr>
    </w:p>
    <w:p w:rsidR="006917D8" w:rsidRDefault="000E545F" w:rsidP="000E545F">
      <w:pPr>
        <w:ind w:firstLine="0"/>
        <w:jc w:val="left"/>
        <w:rPr>
          <w:b/>
          <w:sz w:val="24"/>
          <w:szCs w:val="24"/>
        </w:rPr>
      </w:pPr>
      <w:r>
        <w:rPr>
          <w:b/>
          <w:sz w:val="24"/>
          <w:szCs w:val="24"/>
        </w:rPr>
        <w:t xml:space="preserve"> </w:t>
      </w:r>
    </w:p>
    <w:p w:rsidR="006917D8" w:rsidRDefault="006917D8" w:rsidP="000E545F">
      <w:pPr>
        <w:ind w:firstLine="0"/>
        <w:jc w:val="left"/>
        <w:rPr>
          <w:b/>
          <w:sz w:val="24"/>
          <w:szCs w:val="24"/>
        </w:rPr>
      </w:pPr>
    </w:p>
    <w:p w:rsidR="00D75EA5" w:rsidRDefault="00D75EA5" w:rsidP="000E545F">
      <w:pPr>
        <w:ind w:firstLine="0"/>
        <w:jc w:val="left"/>
        <w:rPr>
          <w:b/>
          <w:sz w:val="24"/>
          <w:szCs w:val="24"/>
        </w:rPr>
      </w:pPr>
      <w:r w:rsidRPr="00D56FCB">
        <w:rPr>
          <w:b/>
          <w:sz w:val="24"/>
          <w:szCs w:val="24"/>
        </w:rPr>
        <w:lastRenderedPageBreak/>
        <w:t>Ведомость деталей и фурнитуры</w:t>
      </w:r>
    </w:p>
    <w:p w:rsidR="00D75EA5" w:rsidRPr="00A85255" w:rsidRDefault="00D75EA5" w:rsidP="00D75EA5">
      <w:pPr>
        <w:rPr>
          <w:sz w:val="16"/>
          <w:szCs w:val="16"/>
        </w:rPr>
      </w:pPr>
    </w:p>
    <w:tbl>
      <w:tblPr>
        <w:tblW w:w="6900" w:type="dxa"/>
        <w:tblLook w:val="04A0" w:firstRow="1" w:lastRow="0" w:firstColumn="1" w:lastColumn="0" w:noHBand="0" w:noVBand="1"/>
      </w:tblPr>
      <w:tblGrid>
        <w:gridCol w:w="394"/>
        <w:gridCol w:w="3993"/>
        <w:gridCol w:w="842"/>
        <w:gridCol w:w="1742"/>
      </w:tblGrid>
      <w:tr w:rsidR="006917D8" w:rsidRPr="006917D8" w:rsidTr="006917D8">
        <w:trPr>
          <w:trHeight w:val="315"/>
        </w:trPr>
        <w:tc>
          <w:tcPr>
            <w:tcW w:w="6900" w:type="dxa"/>
            <w:gridSpan w:val="4"/>
            <w:tcBorders>
              <w:top w:val="single" w:sz="8" w:space="0" w:color="auto"/>
              <w:left w:val="single" w:sz="8" w:space="0" w:color="auto"/>
              <w:bottom w:val="single" w:sz="8" w:space="0" w:color="auto"/>
              <w:right w:val="single" w:sz="8" w:space="0" w:color="000000"/>
            </w:tcBorders>
            <w:shd w:val="clear" w:color="000000" w:fill="FFC000"/>
            <w:noWrap/>
            <w:vAlign w:val="bottom"/>
            <w:hideMark/>
          </w:tcPr>
          <w:p w:rsidR="006917D8" w:rsidRPr="002D571D" w:rsidRDefault="006917D8" w:rsidP="006917D8">
            <w:pPr>
              <w:ind w:firstLine="0"/>
              <w:jc w:val="left"/>
              <w:rPr>
                <w:rFonts w:ascii="Arial" w:eastAsia="Times New Roman" w:hAnsi="Arial" w:cs="Arial"/>
                <w:b/>
                <w:bCs/>
                <w:color w:val="000000"/>
                <w:lang w:eastAsia="ru-RU"/>
              </w:rPr>
            </w:pPr>
            <w:r w:rsidRPr="002D571D">
              <w:rPr>
                <w:rFonts w:ascii="Arial" w:eastAsia="Times New Roman" w:hAnsi="Arial" w:cs="Arial"/>
                <w:b/>
                <w:bCs/>
                <w:color w:val="000000"/>
                <w:lang w:eastAsia="ru-RU"/>
              </w:rPr>
              <w:t>Спецификация на ЛДСП орех 16</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463F62" w:rsidRDefault="006917D8" w:rsidP="006917D8">
            <w:pPr>
              <w:ind w:firstLine="0"/>
              <w:jc w:val="left"/>
              <w:rPr>
                <w:rFonts w:ascii="Arial" w:eastAsia="Times New Roman" w:hAnsi="Arial" w:cs="Arial"/>
                <w:b/>
                <w:color w:val="000000"/>
                <w:sz w:val="16"/>
                <w:szCs w:val="16"/>
                <w:lang w:eastAsia="ru-RU"/>
              </w:rPr>
            </w:pPr>
            <w:r w:rsidRPr="00463F62">
              <w:rPr>
                <w:rFonts w:ascii="Arial" w:eastAsia="Times New Roman" w:hAnsi="Arial" w:cs="Arial"/>
                <w:b/>
                <w:color w:val="000000"/>
                <w:sz w:val="16"/>
                <w:szCs w:val="16"/>
                <w:lang w:eastAsia="ru-RU"/>
              </w:rPr>
              <w:t>Наименование</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2D571D" w:rsidRDefault="006917D8" w:rsidP="006917D8">
            <w:pPr>
              <w:ind w:firstLine="0"/>
              <w:jc w:val="center"/>
              <w:rPr>
                <w:rFonts w:ascii="Arial" w:eastAsia="Times New Roman" w:hAnsi="Arial" w:cs="Arial"/>
                <w:b/>
                <w:color w:val="000000"/>
                <w:sz w:val="16"/>
                <w:szCs w:val="16"/>
                <w:lang w:eastAsia="ru-RU"/>
              </w:rPr>
            </w:pPr>
            <w:r w:rsidRPr="002D571D">
              <w:rPr>
                <w:rFonts w:ascii="Arial" w:eastAsia="Times New Roman" w:hAnsi="Arial" w:cs="Arial"/>
                <w:b/>
                <w:color w:val="000000"/>
                <w:sz w:val="16"/>
                <w:szCs w:val="16"/>
                <w:lang w:eastAsia="ru-RU"/>
              </w:rPr>
              <w:t>Кол-во</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2D571D" w:rsidRDefault="006917D8" w:rsidP="006917D8">
            <w:pPr>
              <w:ind w:firstLine="0"/>
              <w:jc w:val="center"/>
              <w:rPr>
                <w:rFonts w:ascii="Arial" w:eastAsia="Times New Roman" w:hAnsi="Arial" w:cs="Arial"/>
                <w:b/>
                <w:color w:val="000000"/>
                <w:sz w:val="16"/>
                <w:szCs w:val="16"/>
                <w:lang w:eastAsia="ru-RU"/>
              </w:rPr>
            </w:pPr>
            <w:r w:rsidRPr="002D571D">
              <w:rPr>
                <w:rFonts w:ascii="Arial" w:eastAsia="Times New Roman" w:hAnsi="Arial" w:cs="Arial"/>
                <w:b/>
                <w:color w:val="000000"/>
                <w:sz w:val="16"/>
                <w:szCs w:val="16"/>
                <w:lang w:eastAsia="ru-RU"/>
              </w:rPr>
              <w:t>Размеры в мм</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Боковина ящика левая</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6</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450х150</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Задняя панель ящика</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726х150</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DE14ED"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Фальшь</w:t>
            </w:r>
            <w:r w:rsidR="006917D8" w:rsidRPr="006917D8">
              <w:rPr>
                <w:rFonts w:ascii="Arial" w:eastAsia="Times New Roman" w:hAnsi="Arial" w:cs="Arial"/>
                <w:color w:val="000000"/>
                <w:sz w:val="16"/>
                <w:szCs w:val="16"/>
                <w:lang w:eastAsia="ru-RU"/>
              </w:rPr>
              <w:t>-панель ящика</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726х150</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4</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Дно</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1600х543</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5</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Стойка правая</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2123х543</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6</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Стойка средняя левая</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2123х543</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Стойка левая</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2123х543</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8</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Крышка</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1600х568</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9</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Полка жесткая</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376х543</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10</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Полка жесткая</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784х543</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12</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Фасад ящика</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796х197</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13</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Фасад</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1530х396</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14</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Фасад</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1530х396</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15</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Стойка средняя правая</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2123х543</w:t>
            </w:r>
          </w:p>
        </w:tc>
      </w:tr>
      <w:tr w:rsidR="006917D8" w:rsidRPr="006917D8" w:rsidTr="006917D8">
        <w:trPr>
          <w:trHeight w:val="270"/>
        </w:trPr>
        <w:tc>
          <w:tcPr>
            <w:tcW w:w="323" w:type="dxa"/>
            <w:tcBorders>
              <w:top w:val="nil"/>
              <w:left w:val="single" w:sz="8" w:space="0" w:color="auto"/>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16</w:t>
            </w:r>
          </w:p>
        </w:tc>
        <w:tc>
          <w:tcPr>
            <w:tcW w:w="3993" w:type="dxa"/>
            <w:tcBorders>
              <w:top w:val="nil"/>
              <w:left w:val="nil"/>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Фасад</w:t>
            </w:r>
          </w:p>
        </w:tc>
        <w:tc>
          <w:tcPr>
            <w:tcW w:w="842" w:type="dxa"/>
            <w:tcBorders>
              <w:top w:val="nil"/>
              <w:left w:val="nil"/>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w:t>
            </w:r>
          </w:p>
        </w:tc>
        <w:tc>
          <w:tcPr>
            <w:tcW w:w="1742" w:type="dxa"/>
            <w:tcBorders>
              <w:top w:val="nil"/>
              <w:left w:val="nil"/>
              <w:bottom w:val="single" w:sz="8"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2133х396</w:t>
            </w:r>
          </w:p>
        </w:tc>
      </w:tr>
      <w:tr w:rsidR="006917D8" w:rsidRPr="006917D8" w:rsidTr="006917D8">
        <w:trPr>
          <w:trHeight w:val="315"/>
        </w:trPr>
        <w:tc>
          <w:tcPr>
            <w:tcW w:w="6900" w:type="dxa"/>
            <w:gridSpan w:val="4"/>
            <w:tcBorders>
              <w:top w:val="single" w:sz="8" w:space="0" w:color="auto"/>
              <w:left w:val="single" w:sz="8" w:space="0" w:color="auto"/>
              <w:bottom w:val="single" w:sz="8" w:space="0" w:color="auto"/>
              <w:right w:val="single" w:sz="8" w:space="0" w:color="000000"/>
            </w:tcBorders>
            <w:shd w:val="clear" w:color="000000" w:fill="FFC000"/>
            <w:noWrap/>
            <w:vAlign w:val="bottom"/>
            <w:hideMark/>
          </w:tcPr>
          <w:p w:rsidR="006917D8" w:rsidRPr="006917D8" w:rsidRDefault="006917D8" w:rsidP="006917D8">
            <w:pPr>
              <w:ind w:firstLine="0"/>
              <w:jc w:val="left"/>
              <w:rPr>
                <w:rFonts w:ascii="Arial" w:eastAsia="Times New Roman" w:hAnsi="Arial" w:cs="Arial"/>
                <w:b/>
                <w:bCs/>
                <w:color w:val="000000"/>
                <w:lang w:eastAsia="ru-RU"/>
              </w:rPr>
            </w:pPr>
            <w:r w:rsidRPr="006917D8">
              <w:rPr>
                <w:rFonts w:ascii="Arial" w:eastAsia="Times New Roman" w:hAnsi="Arial" w:cs="Arial"/>
                <w:b/>
                <w:bCs/>
                <w:color w:val="000000"/>
                <w:lang w:eastAsia="ru-RU"/>
              </w:rPr>
              <w:t>Спецификация на ДВП ламинированная белая</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463F62" w:rsidRDefault="006917D8" w:rsidP="006917D8">
            <w:pPr>
              <w:ind w:firstLine="0"/>
              <w:jc w:val="left"/>
              <w:rPr>
                <w:rFonts w:ascii="Arial" w:eastAsia="Times New Roman" w:hAnsi="Arial" w:cs="Arial"/>
                <w:b/>
                <w:color w:val="000000"/>
                <w:sz w:val="16"/>
                <w:szCs w:val="16"/>
                <w:lang w:eastAsia="ru-RU"/>
              </w:rPr>
            </w:pPr>
            <w:r w:rsidRPr="00463F62">
              <w:rPr>
                <w:rFonts w:ascii="Arial" w:eastAsia="Times New Roman" w:hAnsi="Arial" w:cs="Arial"/>
                <w:b/>
                <w:color w:val="000000"/>
                <w:sz w:val="16"/>
                <w:szCs w:val="16"/>
                <w:lang w:eastAsia="ru-RU"/>
              </w:rPr>
              <w:t>Наименование</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2D571D" w:rsidRDefault="006917D8" w:rsidP="006917D8">
            <w:pPr>
              <w:ind w:firstLine="0"/>
              <w:jc w:val="center"/>
              <w:rPr>
                <w:rFonts w:ascii="Arial" w:eastAsia="Times New Roman" w:hAnsi="Arial" w:cs="Arial"/>
                <w:b/>
                <w:color w:val="000000"/>
                <w:sz w:val="16"/>
                <w:szCs w:val="16"/>
                <w:lang w:eastAsia="ru-RU"/>
              </w:rPr>
            </w:pPr>
            <w:r w:rsidRPr="002D571D">
              <w:rPr>
                <w:rFonts w:ascii="Arial" w:eastAsia="Times New Roman" w:hAnsi="Arial" w:cs="Arial"/>
                <w:b/>
                <w:color w:val="000000"/>
                <w:sz w:val="16"/>
                <w:szCs w:val="16"/>
                <w:lang w:eastAsia="ru-RU"/>
              </w:rPr>
              <w:t>Кол-во</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2D571D" w:rsidRDefault="006917D8" w:rsidP="006917D8">
            <w:pPr>
              <w:ind w:firstLine="0"/>
              <w:jc w:val="center"/>
              <w:rPr>
                <w:rFonts w:ascii="Arial" w:eastAsia="Times New Roman" w:hAnsi="Arial" w:cs="Arial"/>
                <w:b/>
                <w:color w:val="000000"/>
                <w:sz w:val="16"/>
                <w:szCs w:val="16"/>
                <w:lang w:eastAsia="ru-RU"/>
              </w:rPr>
            </w:pPr>
            <w:r w:rsidRPr="002D571D">
              <w:rPr>
                <w:rFonts w:ascii="Arial" w:eastAsia="Times New Roman" w:hAnsi="Arial" w:cs="Arial"/>
                <w:b/>
                <w:color w:val="000000"/>
                <w:sz w:val="16"/>
                <w:szCs w:val="16"/>
                <w:lang w:eastAsia="ru-RU"/>
              </w:rPr>
              <w:t>Размеры в мм</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17</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Дно ящика</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758х450</w:t>
            </w:r>
          </w:p>
        </w:tc>
      </w:tr>
      <w:tr w:rsidR="006917D8" w:rsidRPr="006917D8" w:rsidTr="006917D8">
        <w:trPr>
          <w:trHeight w:val="270"/>
        </w:trPr>
        <w:tc>
          <w:tcPr>
            <w:tcW w:w="323" w:type="dxa"/>
            <w:tcBorders>
              <w:top w:val="nil"/>
              <w:left w:val="single" w:sz="8" w:space="0" w:color="auto"/>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18</w:t>
            </w:r>
          </w:p>
        </w:tc>
        <w:tc>
          <w:tcPr>
            <w:tcW w:w="3993" w:type="dxa"/>
            <w:tcBorders>
              <w:top w:val="nil"/>
              <w:left w:val="nil"/>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ДВП задняя стенка</w:t>
            </w:r>
          </w:p>
        </w:tc>
        <w:tc>
          <w:tcPr>
            <w:tcW w:w="842" w:type="dxa"/>
            <w:tcBorders>
              <w:top w:val="nil"/>
              <w:left w:val="nil"/>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4</w:t>
            </w:r>
          </w:p>
        </w:tc>
        <w:tc>
          <w:tcPr>
            <w:tcW w:w="1742" w:type="dxa"/>
            <w:tcBorders>
              <w:top w:val="nil"/>
              <w:left w:val="nil"/>
              <w:bottom w:val="single" w:sz="8"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2151х397</w:t>
            </w:r>
          </w:p>
        </w:tc>
      </w:tr>
      <w:tr w:rsidR="006917D8" w:rsidRPr="006917D8" w:rsidTr="006917D8">
        <w:trPr>
          <w:trHeight w:val="315"/>
        </w:trPr>
        <w:tc>
          <w:tcPr>
            <w:tcW w:w="6900" w:type="dxa"/>
            <w:gridSpan w:val="4"/>
            <w:tcBorders>
              <w:top w:val="single" w:sz="8" w:space="0" w:color="auto"/>
              <w:left w:val="single" w:sz="8" w:space="0" w:color="auto"/>
              <w:bottom w:val="single" w:sz="8" w:space="0" w:color="auto"/>
              <w:right w:val="single" w:sz="8" w:space="0" w:color="000000"/>
            </w:tcBorders>
            <w:shd w:val="clear" w:color="000000" w:fill="FFC000"/>
            <w:noWrap/>
            <w:vAlign w:val="bottom"/>
            <w:hideMark/>
          </w:tcPr>
          <w:p w:rsidR="006917D8" w:rsidRPr="006917D8" w:rsidRDefault="006917D8" w:rsidP="006917D8">
            <w:pPr>
              <w:ind w:firstLine="0"/>
              <w:jc w:val="left"/>
              <w:rPr>
                <w:rFonts w:ascii="Arial" w:eastAsia="Times New Roman" w:hAnsi="Arial" w:cs="Arial"/>
                <w:b/>
                <w:bCs/>
                <w:color w:val="000000"/>
                <w:lang w:eastAsia="ru-RU"/>
              </w:rPr>
            </w:pPr>
            <w:r w:rsidRPr="006917D8">
              <w:rPr>
                <w:rFonts w:ascii="Arial" w:eastAsia="Times New Roman" w:hAnsi="Arial" w:cs="Arial"/>
                <w:b/>
                <w:bCs/>
                <w:color w:val="000000"/>
                <w:lang w:eastAsia="ru-RU"/>
              </w:rPr>
              <w:t>Спецификация на Зеркало</w:t>
            </w:r>
          </w:p>
        </w:tc>
      </w:tr>
      <w:tr w:rsidR="006917D8" w:rsidRPr="006917D8" w:rsidTr="006917D8">
        <w:trPr>
          <w:trHeight w:val="255"/>
        </w:trPr>
        <w:tc>
          <w:tcPr>
            <w:tcW w:w="323" w:type="dxa"/>
            <w:tcBorders>
              <w:top w:val="nil"/>
              <w:left w:val="single" w:sz="8" w:space="0" w:color="auto"/>
              <w:bottom w:val="single" w:sz="4" w:space="0" w:color="000000"/>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w:t>
            </w:r>
          </w:p>
        </w:tc>
        <w:tc>
          <w:tcPr>
            <w:tcW w:w="3993" w:type="dxa"/>
            <w:tcBorders>
              <w:top w:val="nil"/>
              <w:left w:val="nil"/>
              <w:bottom w:val="single" w:sz="4" w:space="0" w:color="000000"/>
              <w:right w:val="single" w:sz="4" w:space="0" w:color="000000"/>
            </w:tcBorders>
            <w:shd w:val="clear" w:color="auto" w:fill="auto"/>
            <w:noWrap/>
            <w:vAlign w:val="bottom"/>
            <w:hideMark/>
          </w:tcPr>
          <w:p w:rsidR="006917D8" w:rsidRPr="00463F62" w:rsidRDefault="006917D8" w:rsidP="006917D8">
            <w:pPr>
              <w:ind w:firstLine="0"/>
              <w:jc w:val="left"/>
              <w:rPr>
                <w:rFonts w:ascii="Arial" w:eastAsia="Times New Roman" w:hAnsi="Arial" w:cs="Arial"/>
                <w:b/>
                <w:color w:val="000000"/>
                <w:sz w:val="16"/>
                <w:szCs w:val="16"/>
                <w:lang w:eastAsia="ru-RU"/>
              </w:rPr>
            </w:pPr>
            <w:r w:rsidRPr="00463F62">
              <w:rPr>
                <w:rFonts w:ascii="Arial" w:eastAsia="Times New Roman" w:hAnsi="Arial" w:cs="Arial"/>
                <w:b/>
                <w:color w:val="000000"/>
                <w:sz w:val="16"/>
                <w:szCs w:val="16"/>
                <w:lang w:eastAsia="ru-RU"/>
              </w:rPr>
              <w:t>Наименование</w:t>
            </w:r>
          </w:p>
        </w:tc>
        <w:tc>
          <w:tcPr>
            <w:tcW w:w="842" w:type="dxa"/>
            <w:tcBorders>
              <w:top w:val="nil"/>
              <w:left w:val="nil"/>
              <w:bottom w:val="single" w:sz="4" w:space="0" w:color="000000"/>
              <w:right w:val="single" w:sz="4" w:space="0" w:color="000000"/>
            </w:tcBorders>
            <w:shd w:val="clear" w:color="auto" w:fill="auto"/>
            <w:noWrap/>
            <w:vAlign w:val="bottom"/>
            <w:hideMark/>
          </w:tcPr>
          <w:p w:rsidR="006917D8" w:rsidRPr="00176F40" w:rsidRDefault="006917D8" w:rsidP="006917D8">
            <w:pPr>
              <w:ind w:firstLine="0"/>
              <w:jc w:val="center"/>
              <w:rPr>
                <w:rFonts w:ascii="Arial" w:eastAsia="Times New Roman" w:hAnsi="Arial" w:cs="Arial"/>
                <w:b/>
                <w:color w:val="000000"/>
                <w:sz w:val="16"/>
                <w:szCs w:val="16"/>
                <w:lang w:eastAsia="ru-RU"/>
              </w:rPr>
            </w:pPr>
            <w:r w:rsidRPr="00176F40">
              <w:rPr>
                <w:rFonts w:ascii="Arial" w:eastAsia="Times New Roman" w:hAnsi="Arial" w:cs="Arial"/>
                <w:b/>
                <w:color w:val="000000"/>
                <w:sz w:val="16"/>
                <w:szCs w:val="16"/>
                <w:lang w:eastAsia="ru-RU"/>
              </w:rPr>
              <w:t>Кол-во</w:t>
            </w:r>
          </w:p>
        </w:tc>
        <w:tc>
          <w:tcPr>
            <w:tcW w:w="1742" w:type="dxa"/>
            <w:tcBorders>
              <w:top w:val="nil"/>
              <w:left w:val="nil"/>
              <w:bottom w:val="single" w:sz="4" w:space="0" w:color="000000"/>
              <w:right w:val="single" w:sz="8" w:space="0" w:color="auto"/>
            </w:tcBorders>
            <w:shd w:val="clear" w:color="auto" w:fill="auto"/>
            <w:noWrap/>
            <w:vAlign w:val="bottom"/>
            <w:hideMark/>
          </w:tcPr>
          <w:p w:rsidR="006917D8" w:rsidRPr="00176F40" w:rsidRDefault="006917D8" w:rsidP="006917D8">
            <w:pPr>
              <w:ind w:firstLine="0"/>
              <w:jc w:val="center"/>
              <w:rPr>
                <w:rFonts w:ascii="Arial" w:eastAsia="Times New Roman" w:hAnsi="Arial" w:cs="Arial"/>
                <w:b/>
                <w:color w:val="000000"/>
                <w:sz w:val="16"/>
                <w:szCs w:val="16"/>
                <w:lang w:eastAsia="ru-RU"/>
              </w:rPr>
            </w:pPr>
            <w:r w:rsidRPr="00176F40">
              <w:rPr>
                <w:rFonts w:ascii="Arial" w:eastAsia="Times New Roman" w:hAnsi="Arial" w:cs="Arial"/>
                <w:b/>
                <w:color w:val="000000"/>
                <w:sz w:val="16"/>
                <w:szCs w:val="16"/>
                <w:lang w:eastAsia="ru-RU"/>
              </w:rPr>
              <w:t>Размеры в мм</w:t>
            </w:r>
          </w:p>
        </w:tc>
      </w:tr>
      <w:tr w:rsidR="006917D8" w:rsidRPr="006917D8" w:rsidTr="006917D8">
        <w:trPr>
          <w:trHeight w:val="270"/>
        </w:trPr>
        <w:tc>
          <w:tcPr>
            <w:tcW w:w="323" w:type="dxa"/>
            <w:tcBorders>
              <w:top w:val="nil"/>
              <w:left w:val="single" w:sz="8" w:space="0" w:color="auto"/>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19</w:t>
            </w:r>
          </w:p>
        </w:tc>
        <w:tc>
          <w:tcPr>
            <w:tcW w:w="3993" w:type="dxa"/>
            <w:tcBorders>
              <w:top w:val="nil"/>
              <w:left w:val="nil"/>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Зеркало</w:t>
            </w:r>
          </w:p>
        </w:tc>
        <w:tc>
          <w:tcPr>
            <w:tcW w:w="842" w:type="dxa"/>
            <w:tcBorders>
              <w:top w:val="nil"/>
              <w:left w:val="nil"/>
              <w:bottom w:val="single" w:sz="8" w:space="0" w:color="auto"/>
              <w:right w:val="single" w:sz="4" w:space="0" w:color="000000"/>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w:t>
            </w:r>
          </w:p>
        </w:tc>
        <w:tc>
          <w:tcPr>
            <w:tcW w:w="1742" w:type="dxa"/>
            <w:tcBorders>
              <w:top w:val="nil"/>
              <w:left w:val="nil"/>
              <w:bottom w:val="single" w:sz="8"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1412х278</w:t>
            </w:r>
          </w:p>
        </w:tc>
      </w:tr>
      <w:tr w:rsidR="006917D8" w:rsidRPr="006917D8" w:rsidTr="006917D8">
        <w:trPr>
          <w:trHeight w:val="315"/>
        </w:trPr>
        <w:tc>
          <w:tcPr>
            <w:tcW w:w="6900" w:type="dxa"/>
            <w:gridSpan w:val="4"/>
            <w:tcBorders>
              <w:top w:val="single" w:sz="8" w:space="0" w:color="auto"/>
              <w:left w:val="single" w:sz="8" w:space="0" w:color="auto"/>
              <w:bottom w:val="single" w:sz="8" w:space="0" w:color="auto"/>
              <w:right w:val="single" w:sz="8" w:space="0" w:color="000000"/>
            </w:tcBorders>
            <w:shd w:val="clear" w:color="000000" w:fill="FFC000"/>
            <w:noWrap/>
            <w:vAlign w:val="bottom"/>
            <w:hideMark/>
          </w:tcPr>
          <w:p w:rsidR="006917D8" w:rsidRPr="006917D8" w:rsidRDefault="006917D8" w:rsidP="006917D8">
            <w:pPr>
              <w:ind w:firstLine="0"/>
              <w:jc w:val="left"/>
              <w:rPr>
                <w:rFonts w:ascii="Arial" w:eastAsia="Times New Roman" w:hAnsi="Arial" w:cs="Arial"/>
                <w:b/>
                <w:bCs/>
                <w:color w:val="000000"/>
                <w:lang w:eastAsia="ru-RU"/>
              </w:rPr>
            </w:pPr>
            <w:r w:rsidRPr="006917D8">
              <w:rPr>
                <w:rFonts w:ascii="Arial" w:eastAsia="Times New Roman" w:hAnsi="Arial" w:cs="Arial"/>
                <w:b/>
                <w:bCs/>
                <w:color w:val="000000"/>
                <w:lang w:eastAsia="ru-RU"/>
              </w:rPr>
              <w:t>Спецификация на крепеж, фурнитуру</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501EBC" w:rsidRDefault="006917D8" w:rsidP="006917D8">
            <w:pPr>
              <w:ind w:firstLine="0"/>
              <w:jc w:val="left"/>
              <w:rPr>
                <w:rFonts w:ascii="Arial" w:eastAsia="Times New Roman" w:hAnsi="Arial" w:cs="Arial"/>
                <w:b/>
                <w:color w:val="000000"/>
                <w:sz w:val="16"/>
                <w:szCs w:val="16"/>
                <w:lang w:eastAsia="ru-RU"/>
              </w:rPr>
            </w:pPr>
            <w:r w:rsidRPr="00501EBC">
              <w:rPr>
                <w:rFonts w:ascii="Arial" w:eastAsia="Times New Roman" w:hAnsi="Arial" w:cs="Arial"/>
                <w:b/>
                <w:color w:val="000000"/>
                <w:sz w:val="16"/>
                <w:szCs w:val="16"/>
                <w:lang w:eastAsia="ru-RU"/>
              </w:rPr>
              <w:t>Наименование</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2D571D" w:rsidRDefault="006917D8" w:rsidP="006917D8">
            <w:pPr>
              <w:ind w:firstLine="0"/>
              <w:jc w:val="center"/>
              <w:rPr>
                <w:rFonts w:ascii="Arial" w:eastAsia="Times New Roman" w:hAnsi="Arial" w:cs="Arial"/>
                <w:b/>
                <w:color w:val="000000"/>
                <w:sz w:val="16"/>
                <w:szCs w:val="16"/>
                <w:lang w:eastAsia="ru-RU"/>
              </w:rPr>
            </w:pPr>
            <w:r w:rsidRPr="002D571D">
              <w:rPr>
                <w:rFonts w:ascii="Arial" w:eastAsia="Times New Roman" w:hAnsi="Arial" w:cs="Arial"/>
                <w:b/>
                <w:color w:val="000000"/>
                <w:sz w:val="16"/>
                <w:szCs w:val="16"/>
                <w:lang w:eastAsia="ru-RU"/>
              </w:rPr>
              <w:t>Кол-во</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2D571D" w:rsidRDefault="006917D8" w:rsidP="006917D8">
            <w:pPr>
              <w:ind w:firstLine="0"/>
              <w:jc w:val="center"/>
              <w:rPr>
                <w:rFonts w:ascii="Arial" w:eastAsia="Times New Roman" w:hAnsi="Arial" w:cs="Arial"/>
                <w:b/>
                <w:color w:val="000000"/>
                <w:sz w:val="16"/>
                <w:szCs w:val="16"/>
                <w:lang w:eastAsia="ru-RU"/>
              </w:rPr>
            </w:pPr>
            <w:r w:rsidRPr="002D571D">
              <w:rPr>
                <w:rFonts w:ascii="Arial" w:eastAsia="Times New Roman" w:hAnsi="Arial" w:cs="Arial"/>
                <w:b/>
                <w:color w:val="000000"/>
                <w:sz w:val="16"/>
                <w:szCs w:val="16"/>
                <w:lang w:eastAsia="ru-RU"/>
              </w:rPr>
              <w:t>Примечание</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20</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Ключ евровинта</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21</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xml:space="preserve">Заглушки евровинта </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36</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22</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Гвоздь 1х16</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270</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23</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Евровинт 6х50</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48</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24</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Опора мебельная</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8</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25</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proofErr w:type="spellStart"/>
            <w:r w:rsidRPr="006917D8">
              <w:rPr>
                <w:rFonts w:ascii="Arial" w:eastAsia="Times New Roman" w:hAnsi="Arial" w:cs="Arial"/>
                <w:color w:val="000000"/>
                <w:sz w:val="16"/>
                <w:szCs w:val="16"/>
                <w:lang w:eastAsia="ru-RU"/>
              </w:rPr>
              <w:t>Штангодержатель</w:t>
            </w:r>
            <w:proofErr w:type="spellEnd"/>
            <w:r w:rsidRPr="006917D8">
              <w:rPr>
                <w:rFonts w:ascii="Arial" w:eastAsia="Times New Roman" w:hAnsi="Arial" w:cs="Arial"/>
                <w:color w:val="000000"/>
                <w:sz w:val="16"/>
                <w:szCs w:val="16"/>
                <w:lang w:eastAsia="ru-RU"/>
              </w:rPr>
              <w:t xml:space="preserve"> </w:t>
            </w:r>
            <w:r w:rsidR="00DE14ED" w:rsidRPr="006917D8">
              <w:rPr>
                <w:rFonts w:ascii="Arial" w:eastAsia="Times New Roman" w:hAnsi="Arial" w:cs="Arial"/>
                <w:color w:val="000000"/>
                <w:sz w:val="16"/>
                <w:szCs w:val="16"/>
                <w:lang w:eastAsia="ru-RU"/>
              </w:rPr>
              <w:t>пластмассовый</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4</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26</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xml:space="preserve">Штанга деревянная </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374мм</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27</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xml:space="preserve">Штанга деревянная </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782мм</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28</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DE14ED"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Соединитель</w:t>
            </w:r>
            <w:r w:rsidR="006917D8" w:rsidRPr="006917D8">
              <w:rPr>
                <w:rFonts w:ascii="Arial" w:eastAsia="Times New Roman" w:hAnsi="Arial" w:cs="Arial"/>
                <w:color w:val="000000"/>
                <w:sz w:val="16"/>
                <w:szCs w:val="16"/>
                <w:lang w:eastAsia="ru-RU"/>
              </w:rPr>
              <w:t xml:space="preserve"> ДВП </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1245мм</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29</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DE14ED"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Соединитель</w:t>
            </w:r>
            <w:r w:rsidR="006917D8" w:rsidRPr="006917D8">
              <w:rPr>
                <w:rFonts w:ascii="Arial" w:eastAsia="Times New Roman" w:hAnsi="Arial" w:cs="Arial"/>
                <w:color w:val="000000"/>
                <w:sz w:val="16"/>
                <w:szCs w:val="16"/>
                <w:lang w:eastAsia="ru-RU"/>
              </w:rPr>
              <w:t xml:space="preserve"> ДВП </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262мм</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30</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DE14ED"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Соединитель</w:t>
            </w:r>
            <w:r w:rsidR="006917D8" w:rsidRPr="006917D8">
              <w:rPr>
                <w:rFonts w:ascii="Arial" w:eastAsia="Times New Roman" w:hAnsi="Arial" w:cs="Arial"/>
                <w:color w:val="000000"/>
                <w:sz w:val="16"/>
                <w:szCs w:val="16"/>
                <w:lang w:eastAsia="ru-RU"/>
              </w:rPr>
              <w:t xml:space="preserve"> ДВП </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578мм</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31</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xml:space="preserve">Шайба </w:t>
            </w:r>
            <w:r w:rsidR="00DE14ED" w:rsidRPr="006917D8">
              <w:rPr>
                <w:rFonts w:ascii="Arial" w:eastAsia="Times New Roman" w:hAnsi="Arial" w:cs="Arial"/>
                <w:color w:val="000000"/>
                <w:sz w:val="16"/>
                <w:szCs w:val="16"/>
                <w:lang w:eastAsia="ru-RU"/>
              </w:rPr>
              <w:t>пластмассовая</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9C48EF" w:rsidP="006917D8">
            <w:pPr>
              <w:ind w:firstLine="0"/>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w:t>
            </w:r>
            <w:r w:rsidR="006917D8" w:rsidRPr="006917D8">
              <w:rPr>
                <w:rFonts w:ascii="Arial" w:eastAsia="Times New Roman" w:hAnsi="Arial" w:cs="Arial"/>
                <w:color w:val="000000"/>
                <w:sz w:val="16"/>
                <w:szCs w:val="16"/>
                <w:lang w:eastAsia="ru-RU"/>
              </w:rPr>
              <w:t>9</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lastRenderedPageBreak/>
              <w:t>32</w:t>
            </w:r>
          </w:p>
        </w:tc>
        <w:tc>
          <w:tcPr>
            <w:tcW w:w="3993" w:type="dxa"/>
            <w:tcBorders>
              <w:top w:val="single" w:sz="4" w:space="0" w:color="auto"/>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Саморез 4х30</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9</w:t>
            </w:r>
          </w:p>
        </w:tc>
        <w:tc>
          <w:tcPr>
            <w:tcW w:w="1742" w:type="dxa"/>
            <w:tcBorders>
              <w:top w:val="single" w:sz="4" w:space="0" w:color="auto"/>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33</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Петля для накладной двери</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8</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34</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xml:space="preserve">Петля для </w:t>
            </w:r>
            <w:r w:rsidR="00DE14ED" w:rsidRPr="006917D8">
              <w:rPr>
                <w:rFonts w:ascii="Arial" w:eastAsia="Times New Roman" w:hAnsi="Arial" w:cs="Arial"/>
                <w:color w:val="000000"/>
                <w:sz w:val="16"/>
                <w:szCs w:val="16"/>
                <w:lang w:eastAsia="ru-RU"/>
              </w:rPr>
              <w:t>полу накладной</w:t>
            </w:r>
            <w:r w:rsidRPr="006917D8">
              <w:rPr>
                <w:rFonts w:ascii="Arial" w:eastAsia="Times New Roman" w:hAnsi="Arial" w:cs="Arial"/>
                <w:color w:val="000000"/>
                <w:sz w:val="16"/>
                <w:szCs w:val="16"/>
                <w:lang w:eastAsia="ru-RU"/>
              </w:rPr>
              <w:t xml:space="preserve"> двери</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6</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35</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Ручка-скоба 128мм бронза</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4</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36</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Ручка-скоба 96мм бронза</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6</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37</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xml:space="preserve">Стяжка </w:t>
            </w:r>
            <w:r w:rsidR="00DE14ED" w:rsidRPr="006917D8">
              <w:rPr>
                <w:rFonts w:ascii="Arial" w:eastAsia="Times New Roman" w:hAnsi="Arial" w:cs="Arial"/>
                <w:color w:val="000000"/>
                <w:sz w:val="16"/>
                <w:szCs w:val="16"/>
                <w:lang w:eastAsia="ru-RU"/>
              </w:rPr>
              <w:t>эксцентриковая</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16</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38</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Шуруп 3,5х16</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92</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6917D8">
        <w:trPr>
          <w:trHeight w:val="255"/>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39</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Направляющие 450 мм</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3</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6917D8" w:rsidRPr="006917D8" w:rsidTr="00AC4F06">
        <w:trPr>
          <w:trHeight w:val="27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40</w:t>
            </w:r>
          </w:p>
        </w:tc>
        <w:tc>
          <w:tcPr>
            <w:tcW w:w="3993"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Винт 4х40</w:t>
            </w:r>
          </w:p>
        </w:tc>
        <w:tc>
          <w:tcPr>
            <w:tcW w:w="842" w:type="dxa"/>
            <w:tcBorders>
              <w:top w:val="nil"/>
              <w:left w:val="nil"/>
              <w:bottom w:val="single" w:sz="4" w:space="0" w:color="auto"/>
              <w:right w:val="single" w:sz="4"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12</w:t>
            </w:r>
          </w:p>
        </w:tc>
        <w:tc>
          <w:tcPr>
            <w:tcW w:w="1742" w:type="dxa"/>
            <w:tcBorders>
              <w:top w:val="nil"/>
              <w:left w:val="nil"/>
              <w:bottom w:val="single" w:sz="4" w:space="0" w:color="auto"/>
              <w:right w:val="single" w:sz="8" w:space="0" w:color="auto"/>
            </w:tcBorders>
            <w:shd w:val="clear" w:color="auto" w:fill="auto"/>
            <w:noWrap/>
            <w:vAlign w:val="bottom"/>
            <w:hideMark/>
          </w:tcPr>
          <w:p w:rsidR="006917D8" w:rsidRPr="006917D8" w:rsidRDefault="006917D8" w:rsidP="006917D8">
            <w:pPr>
              <w:ind w:firstLine="0"/>
              <w:jc w:val="center"/>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 </w:t>
            </w:r>
          </w:p>
        </w:tc>
      </w:tr>
      <w:tr w:rsidR="00AC4F06" w:rsidRPr="006917D8" w:rsidTr="00AC4F06">
        <w:trPr>
          <w:trHeight w:val="270"/>
        </w:trPr>
        <w:tc>
          <w:tcPr>
            <w:tcW w:w="323" w:type="dxa"/>
            <w:tcBorders>
              <w:top w:val="single" w:sz="4" w:space="0" w:color="auto"/>
              <w:left w:val="single" w:sz="8" w:space="0" w:color="auto"/>
              <w:bottom w:val="single" w:sz="8" w:space="0" w:color="auto"/>
              <w:right w:val="single" w:sz="4" w:space="0" w:color="auto"/>
            </w:tcBorders>
            <w:shd w:val="clear" w:color="auto" w:fill="auto"/>
            <w:noWrap/>
            <w:vAlign w:val="bottom"/>
          </w:tcPr>
          <w:p w:rsidR="00AC4F06" w:rsidRPr="006917D8" w:rsidRDefault="00AC4F06" w:rsidP="006917D8">
            <w:pPr>
              <w:ind w:firstLine="0"/>
              <w:jc w:val="left"/>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41</w:t>
            </w:r>
          </w:p>
        </w:tc>
        <w:tc>
          <w:tcPr>
            <w:tcW w:w="3993" w:type="dxa"/>
            <w:tcBorders>
              <w:top w:val="single" w:sz="4" w:space="0" w:color="auto"/>
              <w:left w:val="nil"/>
              <w:bottom w:val="single" w:sz="8" w:space="0" w:color="auto"/>
              <w:right w:val="single" w:sz="4" w:space="0" w:color="auto"/>
            </w:tcBorders>
            <w:shd w:val="clear" w:color="auto" w:fill="auto"/>
            <w:noWrap/>
            <w:vAlign w:val="bottom"/>
          </w:tcPr>
          <w:p w:rsidR="00AC4F06" w:rsidRPr="006917D8" w:rsidRDefault="00AC4F06" w:rsidP="00AC4F06">
            <w:pPr>
              <w:ind w:firstLine="0"/>
              <w:jc w:val="left"/>
              <w:rPr>
                <w:rFonts w:ascii="Arial" w:eastAsia="Times New Roman" w:hAnsi="Arial" w:cs="Arial"/>
                <w:color w:val="000000"/>
                <w:sz w:val="16"/>
                <w:szCs w:val="16"/>
                <w:lang w:eastAsia="ru-RU"/>
              </w:rPr>
            </w:pPr>
            <w:r w:rsidRPr="006917D8">
              <w:rPr>
                <w:rFonts w:ascii="Arial" w:eastAsia="Times New Roman" w:hAnsi="Arial" w:cs="Arial"/>
                <w:color w:val="000000"/>
                <w:sz w:val="16"/>
                <w:szCs w:val="16"/>
                <w:lang w:eastAsia="ru-RU"/>
              </w:rPr>
              <w:t>Винт 4х</w:t>
            </w:r>
            <w:r>
              <w:rPr>
                <w:rFonts w:ascii="Arial" w:eastAsia="Times New Roman" w:hAnsi="Arial" w:cs="Arial"/>
                <w:color w:val="000000"/>
                <w:sz w:val="16"/>
                <w:szCs w:val="16"/>
                <w:lang w:eastAsia="ru-RU"/>
              </w:rPr>
              <w:t>30</w:t>
            </w:r>
          </w:p>
        </w:tc>
        <w:tc>
          <w:tcPr>
            <w:tcW w:w="842" w:type="dxa"/>
            <w:tcBorders>
              <w:top w:val="single" w:sz="4" w:space="0" w:color="auto"/>
              <w:left w:val="nil"/>
              <w:bottom w:val="single" w:sz="8" w:space="0" w:color="auto"/>
              <w:right w:val="single" w:sz="4" w:space="0" w:color="auto"/>
            </w:tcBorders>
            <w:shd w:val="clear" w:color="auto" w:fill="auto"/>
            <w:noWrap/>
            <w:vAlign w:val="bottom"/>
          </w:tcPr>
          <w:p w:rsidR="00AC4F06" w:rsidRPr="006917D8" w:rsidRDefault="00AC4F06" w:rsidP="006917D8">
            <w:pPr>
              <w:ind w:firstLine="0"/>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w:t>
            </w:r>
          </w:p>
        </w:tc>
        <w:tc>
          <w:tcPr>
            <w:tcW w:w="1742" w:type="dxa"/>
            <w:tcBorders>
              <w:top w:val="single" w:sz="4" w:space="0" w:color="auto"/>
              <w:left w:val="nil"/>
              <w:bottom w:val="single" w:sz="8" w:space="0" w:color="auto"/>
              <w:right w:val="single" w:sz="8" w:space="0" w:color="auto"/>
            </w:tcBorders>
            <w:shd w:val="clear" w:color="auto" w:fill="auto"/>
            <w:noWrap/>
            <w:vAlign w:val="bottom"/>
          </w:tcPr>
          <w:p w:rsidR="00AC4F06" w:rsidRPr="006917D8" w:rsidRDefault="00AC4F06" w:rsidP="006917D8">
            <w:pPr>
              <w:ind w:firstLine="0"/>
              <w:jc w:val="center"/>
              <w:rPr>
                <w:rFonts w:ascii="Arial" w:eastAsia="Times New Roman" w:hAnsi="Arial" w:cs="Arial"/>
                <w:color w:val="000000"/>
                <w:sz w:val="16"/>
                <w:szCs w:val="16"/>
                <w:lang w:eastAsia="ru-RU"/>
              </w:rPr>
            </w:pPr>
          </w:p>
        </w:tc>
      </w:tr>
    </w:tbl>
    <w:p w:rsidR="00724287" w:rsidRPr="00A910C3" w:rsidRDefault="00724287" w:rsidP="00A910C3">
      <w:pPr>
        <w:ind w:firstLine="0"/>
        <w:jc w:val="left"/>
        <w:rPr>
          <w:rFonts w:ascii="Times New Roman" w:hAnsi="Times New Roman"/>
          <w:b/>
          <w:sz w:val="20"/>
          <w:szCs w:val="20"/>
        </w:rPr>
      </w:pPr>
    </w:p>
    <w:p w:rsidR="00422E48" w:rsidRDefault="009C0493" w:rsidP="009C0493">
      <w:pPr>
        <w:ind w:firstLine="0"/>
        <w:jc w:val="left"/>
        <w:rPr>
          <w:b/>
          <w:sz w:val="40"/>
          <w:szCs w:val="40"/>
        </w:rPr>
      </w:pPr>
      <w:r w:rsidRPr="00CD4270">
        <w:rPr>
          <w:b/>
          <w:sz w:val="40"/>
          <w:szCs w:val="40"/>
        </w:rPr>
        <w:t>Рекомендуем</w:t>
      </w:r>
      <w:r w:rsidR="00724287" w:rsidRPr="00CD4270">
        <w:rPr>
          <w:b/>
          <w:sz w:val="40"/>
          <w:szCs w:val="40"/>
        </w:rPr>
        <w:t xml:space="preserve"> сборку изделия производить не менее 2-х человек.</w:t>
      </w:r>
      <w:r w:rsidR="00667132">
        <w:rPr>
          <w:b/>
          <w:sz w:val="40"/>
          <w:szCs w:val="40"/>
        </w:rPr>
        <w:t xml:space="preserve"> Воспользуйтесь услугой опытного сборщика мебели.</w:t>
      </w:r>
    </w:p>
    <w:p w:rsidR="00DE14ED" w:rsidRDefault="00DE14ED" w:rsidP="009C0493">
      <w:pPr>
        <w:ind w:firstLine="0"/>
        <w:jc w:val="left"/>
        <w:rPr>
          <w:b/>
          <w:sz w:val="40"/>
          <w:szCs w:val="40"/>
        </w:rPr>
      </w:pPr>
    </w:p>
    <w:p w:rsidR="00DE14ED" w:rsidRDefault="00DE14ED" w:rsidP="009C0493">
      <w:pPr>
        <w:ind w:firstLine="0"/>
        <w:jc w:val="left"/>
        <w:rPr>
          <w:b/>
          <w:sz w:val="40"/>
          <w:szCs w:val="40"/>
        </w:rPr>
      </w:pPr>
    </w:p>
    <w:p w:rsidR="00DE14ED" w:rsidRPr="00CD4270" w:rsidRDefault="00DE14ED" w:rsidP="009C0493">
      <w:pPr>
        <w:ind w:firstLine="0"/>
        <w:jc w:val="left"/>
        <w:rPr>
          <w:b/>
          <w:sz w:val="40"/>
          <w:szCs w:val="40"/>
        </w:rPr>
      </w:pPr>
      <w:r>
        <w:rPr>
          <w:b/>
          <w:noProof/>
          <w:sz w:val="40"/>
          <w:szCs w:val="40"/>
          <w:lang w:eastAsia="ru-RU"/>
        </w:rPr>
        <w:drawing>
          <wp:inline distT="0" distB="0" distL="0" distR="0">
            <wp:extent cx="4632141" cy="2819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6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018" cy="2821151"/>
                    </a:xfrm>
                    <a:prstGeom prst="rect">
                      <a:avLst/>
                    </a:prstGeom>
                  </pic:spPr>
                </pic:pic>
              </a:graphicData>
            </a:graphic>
          </wp:inline>
        </w:drawing>
      </w:r>
    </w:p>
    <w:p w:rsidR="00F9366F" w:rsidRPr="00F05303" w:rsidRDefault="00F9366F" w:rsidP="00F9366F">
      <w:pPr>
        <w:pStyle w:val="a8"/>
        <w:ind w:firstLine="0"/>
        <w:jc w:val="left"/>
        <w:rPr>
          <w:sz w:val="20"/>
          <w:szCs w:val="20"/>
        </w:rPr>
      </w:pPr>
    </w:p>
    <w:p w:rsidR="00724287" w:rsidRDefault="00724287" w:rsidP="00FA5D85">
      <w:pPr>
        <w:ind w:firstLine="0"/>
        <w:jc w:val="left"/>
        <w:rPr>
          <w:rFonts w:cs="Gautami"/>
          <w:b/>
          <w:sz w:val="18"/>
          <w:szCs w:val="18"/>
        </w:rPr>
      </w:pPr>
    </w:p>
    <w:p w:rsidR="00DE14ED" w:rsidRDefault="00DE14ED" w:rsidP="00FA5D85">
      <w:pPr>
        <w:ind w:firstLine="0"/>
        <w:jc w:val="left"/>
        <w:rPr>
          <w:rFonts w:cs="Gautami"/>
          <w:b/>
          <w:sz w:val="18"/>
          <w:szCs w:val="18"/>
        </w:rPr>
      </w:pPr>
    </w:p>
    <w:p w:rsidR="00DE14ED" w:rsidRDefault="00DE14ED" w:rsidP="00FA5D85">
      <w:pPr>
        <w:ind w:firstLine="0"/>
        <w:jc w:val="left"/>
        <w:rPr>
          <w:rFonts w:cs="Gautami"/>
          <w:b/>
          <w:sz w:val="18"/>
          <w:szCs w:val="18"/>
        </w:rPr>
      </w:pPr>
    </w:p>
    <w:p w:rsidR="00DE14ED" w:rsidRDefault="00DE14ED" w:rsidP="00FA5D85">
      <w:pPr>
        <w:ind w:firstLine="0"/>
        <w:jc w:val="left"/>
        <w:rPr>
          <w:rFonts w:cs="Gautami"/>
          <w:b/>
          <w:sz w:val="18"/>
          <w:szCs w:val="18"/>
        </w:rPr>
      </w:pPr>
    </w:p>
    <w:p w:rsidR="00DE14ED" w:rsidRPr="00FA5D85" w:rsidRDefault="00DE14ED" w:rsidP="00FA5D85">
      <w:pPr>
        <w:ind w:firstLine="0"/>
        <w:jc w:val="left"/>
        <w:rPr>
          <w:rFonts w:cs="Gautami"/>
          <w:b/>
          <w:sz w:val="18"/>
          <w:szCs w:val="18"/>
        </w:rPr>
      </w:pPr>
    </w:p>
    <w:p w:rsidR="00601F55" w:rsidRDefault="00601F55" w:rsidP="004430C4">
      <w:pPr>
        <w:ind w:firstLine="0"/>
        <w:jc w:val="left"/>
        <w:rPr>
          <w:rFonts w:cs="Gautami"/>
          <w:sz w:val="18"/>
          <w:szCs w:val="18"/>
        </w:rPr>
      </w:pPr>
    </w:p>
    <w:p w:rsidR="00451C8F" w:rsidRDefault="00451C8F" w:rsidP="00DE14ED">
      <w:pPr>
        <w:pStyle w:val="a8"/>
        <w:numPr>
          <w:ilvl w:val="0"/>
          <w:numId w:val="13"/>
        </w:numPr>
        <w:jc w:val="left"/>
        <w:rPr>
          <w:rFonts w:cs="Gautami"/>
        </w:rPr>
      </w:pPr>
      <w:r w:rsidRPr="00C058EA">
        <w:rPr>
          <w:rFonts w:cs="Gautami"/>
        </w:rPr>
        <w:t xml:space="preserve">Согласно </w:t>
      </w:r>
      <w:r w:rsidR="00CD4270" w:rsidRPr="00C058EA">
        <w:rPr>
          <w:rFonts w:cs="Gautami"/>
        </w:rPr>
        <w:t>отверстиям,</w:t>
      </w:r>
      <w:r w:rsidRPr="00C058EA">
        <w:rPr>
          <w:rFonts w:cs="Gautami"/>
        </w:rPr>
        <w:t xml:space="preserve"> в детали </w:t>
      </w:r>
      <w:r w:rsidR="00C058EA" w:rsidRPr="00C058EA">
        <w:rPr>
          <w:rFonts w:cs="Gautami"/>
        </w:rPr>
        <w:t>4</w:t>
      </w:r>
      <w:r w:rsidRPr="00C058EA">
        <w:rPr>
          <w:rFonts w:cs="Gautami"/>
        </w:rPr>
        <w:t xml:space="preserve"> установить опоры мебельные </w:t>
      </w:r>
      <w:r w:rsidR="00C058EA" w:rsidRPr="00C058EA">
        <w:rPr>
          <w:rFonts w:cs="Gautami"/>
        </w:rPr>
        <w:t>24</w:t>
      </w:r>
      <w:r w:rsidRPr="00C058EA">
        <w:rPr>
          <w:rFonts w:cs="Gautami"/>
        </w:rPr>
        <w:t>.</w:t>
      </w:r>
    </w:p>
    <w:p w:rsidR="004B7D95" w:rsidRPr="00C058EA" w:rsidRDefault="004B7D95" w:rsidP="00DE14ED">
      <w:pPr>
        <w:pStyle w:val="a8"/>
        <w:numPr>
          <w:ilvl w:val="0"/>
          <w:numId w:val="13"/>
        </w:numPr>
        <w:jc w:val="left"/>
        <w:rPr>
          <w:rFonts w:cs="Gautami"/>
        </w:rPr>
      </w:pPr>
      <w:r>
        <w:rPr>
          <w:rFonts w:cs="Gautami"/>
        </w:rPr>
        <w:t xml:space="preserve">Согласно </w:t>
      </w:r>
      <w:r w:rsidR="00667132">
        <w:rPr>
          <w:rFonts w:cs="Gautami"/>
        </w:rPr>
        <w:t>наколкам,</w:t>
      </w:r>
      <w:r>
        <w:rPr>
          <w:rFonts w:cs="Gautami"/>
        </w:rPr>
        <w:t xml:space="preserve"> на стойках 6 и 15 прикрутить направляющие 39 (смотреть приложение).</w:t>
      </w:r>
    </w:p>
    <w:p w:rsidR="00451C8F" w:rsidRPr="00C058EA" w:rsidRDefault="00AC77FE" w:rsidP="00451C8F">
      <w:pPr>
        <w:pStyle w:val="a8"/>
        <w:numPr>
          <w:ilvl w:val="0"/>
          <w:numId w:val="13"/>
        </w:numPr>
        <w:jc w:val="left"/>
        <w:rPr>
          <w:rFonts w:cs="Gautami"/>
        </w:rPr>
      </w:pPr>
      <w:r w:rsidRPr="00C058EA">
        <w:rPr>
          <w:rFonts w:cs="Gautami"/>
        </w:rPr>
        <w:t xml:space="preserve">К детали </w:t>
      </w:r>
      <w:r w:rsidR="004B7D95">
        <w:rPr>
          <w:rFonts w:cs="Gautami"/>
        </w:rPr>
        <w:t>4</w:t>
      </w:r>
      <w:r w:rsidRPr="00C058EA">
        <w:rPr>
          <w:rFonts w:cs="Gautami"/>
        </w:rPr>
        <w:t xml:space="preserve"> прикрутить стойки </w:t>
      </w:r>
      <w:r w:rsidR="004B7D95">
        <w:rPr>
          <w:rFonts w:cs="Gautami"/>
        </w:rPr>
        <w:t xml:space="preserve">5, 6, 7, </w:t>
      </w:r>
      <w:r w:rsidR="00667132">
        <w:rPr>
          <w:rFonts w:cs="Gautami"/>
        </w:rPr>
        <w:t xml:space="preserve">15 </w:t>
      </w:r>
      <w:r w:rsidR="00667132" w:rsidRPr="00C058EA">
        <w:rPr>
          <w:rFonts w:cs="Gautami"/>
        </w:rPr>
        <w:t>с</w:t>
      </w:r>
      <w:r w:rsidR="004B7D95">
        <w:rPr>
          <w:rFonts w:cs="Gautami"/>
        </w:rPr>
        <w:t xml:space="preserve"> помощью стяжки эксцентриковой 37</w:t>
      </w:r>
      <w:r w:rsidRPr="00C058EA">
        <w:rPr>
          <w:rFonts w:cs="Gautami"/>
        </w:rPr>
        <w:t>.</w:t>
      </w:r>
    </w:p>
    <w:p w:rsidR="004B7D95" w:rsidRDefault="00AC77FE" w:rsidP="00F30441">
      <w:pPr>
        <w:pStyle w:val="a8"/>
        <w:numPr>
          <w:ilvl w:val="0"/>
          <w:numId w:val="13"/>
        </w:numPr>
        <w:jc w:val="left"/>
        <w:rPr>
          <w:rFonts w:cs="Gautami"/>
        </w:rPr>
      </w:pPr>
      <w:r w:rsidRPr="004B7D95">
        <w:rPr>
          <w:rFonts w:cs="Gautami"/>
        </w:rPr>
        <w:t xml:space="preserve">Также к детали </w:t>
      </w:r>
      <w:r w:rsidR="004B7D95" w:rsidRPr="004B7D95">
        <w:rPr>
          <w:rFonts w:cs="Gautami"/>
        </w:rPr>
        <w:t>8</w:t>
      </w:r>
      <w:r w:rsidRPr="004B7D95">
        <w:rPr>
          <w:rFonts w:cs="Gautami"/>
        </w:rPr>
        <w:t xml:space="preserve"> </w:t>
      </w:r>
      <w:r w:rsidR="004B7D95">
        <w:rPr>
          <w:rFonts w:cs="Gautami"/>
        </w:rPr>
        <w:t>4</w:t>
      </w:r>
      <w:r w:rsidR="004B7D95" w:rsidRPr="00C058EA">
        <w:rPr>
          <w:rFonts w:cs="Gautami"/>
        </w:rPr>
        <w:t xml:space="preserve"> прикрутить стойки </w:t>
      </w:r>
      <w:r w:rsidR="004B7D95">
        <w:rPr>
          <w:rFonts w:cs="Gautami"/>
        </w:rPr>
        <w:t xml:space="preserve">5, 6, 7, </w:t>
      </w:r>
      <w:r w:rsidR="00667132">
        <w:rPr>
          <w:rFonts w:cs="Gautami"/>
        </w:rPr>
        <w:t xml:space="preserve">15 </w:t>
      </w:r>
      <w:r w:rsidR="00667132" w:rsidRPr="00C058EA">
        <w:rPr>
          <w:rFonts w:cs="Gautami"/>
        </w:rPr>
        <w:t>с</w:t>
      </w:r>
      <w:r w:rsidR="004B7D95">
        <w:rPr>
          <w:rFonts w:cs="Gautami"/>
        </w:rPr>
        <w:t xml:space="preserve"> помощью стяжки эксцентриковой 37</w:t>
      </w:r>
      <w:r w:rsidR="004B7D95" w:rsidRPr="00C058EA">
        <w:rPr>
          <w:rFonts w:cs="Gautami"/>
        </w:rPr>
        <w:t>.</w:t>
      </w:r>
    </w:p>
    <w:p w:rsidR="00DE14ED" w:rsidRPr="004B7D95" w:rsidRDefault="004B7D95" w:rsidP="00CD4270">
      <w:pPr>
        <w:pStyle w:val="a8"/>
        <w:numPr>
          <w:ilvl w:val="0"/>
          <w:numId w:val="13"/>
        </w:numPr>
        <w:ind w:right="-142"/>
        <w:jc w:val="left"/>
        <w:rPr>
          <w:rFonts w:cs="Gautami"/>
          <w:sz w:val="18"/>
          <w:szCs w:val="18"/>
        </w:rPr>
      </w:pPr>
      <w:r>
        <w:rPr>
          <w:rFonts w:cs="Gautami"/>
        </w:rPr>
        <w:t>Установить полки 10 между стойками 6 и 15 и прикрутить евровинтами 23.</w:t>
      </w:r>
    </w:p>
    <w:p w:rsidR="004B7D95" w:rsidRPr="004B7D95" w:rsidRDefault="004B7D95" w:rsidP="004B7D95">
      <w:pPr>
        <w:pStyle w:val="a8"/>
        <w:numPr>
          <w:ilvl w:val="0"/>
          <w:numId w:val="13"/>
        </w:numPr>
        <w:ind w:right="-142"/>
        <w:jc w:val="left"/>
        <w:rPr>
          <w:rFonts w:cs="Gautami"/>
          <w:sz w:val="18"/>
          <w:szCs w:val="18"/>
        </w:rPr>
      </w:pPr>
      <w:r>
        <w:rPr>
          <w:rFonts w:cs="Gautami"/>
        </w:rPr>
        <w:t>Установить полки 9 между стойками 7 и 6 и прикрутить евровинтами 23.</w:t>
      </w:r>
    </w:p>
    <w:p w:rsidR="004B7D95" w:rsidRPr="004B7D95" w:rsidRDefault="004B7D95" w:rsidP="004B7D95">
      <w:pPr>
        <w:pStyle w:val="a8"/>
        <w:numPr>
          <w:ilvl w:val="0"/>
          <w:numId w:val="13"/>
        </w:numPr>
        <w:ind w:right="-142"/>
        <w:jc w:val="left"/>
        <w:rPr>
          <w:rFonts w:cs="Gautami"/>
          <w:sz w:val="18"/>
          <w:szCs w:val="18"/>
        </w:rPr>
      </w:pPr>
      <w:r>
        <w:rPr>
          <w:rFonts w:cs="Gautami"/>
        </w:rPr>
        <w:t>Установить полки 9 между стойками 5 и 15 и прикрутить евровинтами 23.</w:t>
      </w:r>
    </w:p>
    <w:p w:rsidR="004B7D95" w:rsidRDefault="004B7D95" w:rsidP="00CD4270">
      <w:pPr>
        <w:pStyle w:val="a8"/>
        <w:numPr>
          <w:ilvl w:val="0"/>
          <w:numId w:val="13"/>
        </w:numPr>
        <w:ind w:right="-142"/>
        <w:jc w:val="left"/>
        <w:rPr>
          <w:rFonts w:cs="Gautami"/>
        </w:rPr>
      </w:pPr>
      <w:r w:rsidRPr="004B7D95">
        <w:rPr>
          <w:rFonts w:cs="Gautami"/>
        </w:rPr>
        <w:t xml:space="preserve">Согласно </w:t>
      </w:r>
      <w:r w:rsidR="00667132" w:rsidRPr="004B7D95">
        <w:rPr>
          <w:rFonts w:cs="Gautami"/>
        </w:rPr>
        <w:t>наколкам,</w:t>
      </w:r>
      <w:r w:rsidRPr="004B7D95">
        <w:rPr>
          <w:rFonts w:cs="Gautami"/>
        </w:rPr>
        <w:t xml:space="preserve"> на стойках 7 и 6 далее 6 и 15</w:t>
      </w:r>
      <w:r>
        <w:rPr>
          <w:rFonts w:cs="Gautami"/>
        </w:rPr>
        <w:t xml:space="preserve"> прикрутить </w:t>
      </w:r>
      <w:proofErr w:type="spellStart"/>
      <w:r>
        <w:rPr>
          <w:rFonts w:cs="Gautami"/>
        </w:rPr>
        <w:t>штангодержатель</w:t>
      </w:r>
      <w:proofErr w:type="spellEnd"/>
      <w:r>
        <w:rPr>
          <w:rFonts w:cs="Gautami"/>
        </w:rPr>
        <w:t xml:space="preserve"> 25 </w:t>
      </w:r>
      <w:proofErr w:type="spellStart"/>
      <w:r>
        <w:rPr>
          <w:rFonts w:cs="Gautami"/>
        </w:rPr>
        <w:t>саморезами</w:t>
      </w:r>
      <w:proofErr w:type="spellEnd"/>
      <w:r>
        <w:rPr>
          <w:rFonts w:cs="Gautami"/>
        </w:rPr>
        <w:t xml:space="preserve"> 38 и установить </w:t>
      </w:r>
      <w:r w:rsidR="00667132">
        <w:rPr>
          <w:rFonts w:cs="Gautami"/>
        </w:rPr>
        <w:t>штанги</w:t>
      </w:r>
      <w:r>
        <w:rPr>
          <w:rFonts w:cs="Gautami"/>
        </w:rPr>
        <w:t>.</w:t>
      </w:r>
    </w:p>
    <w:p w:rsidR="004B7D95" w:rsidRDefault="004B7D95" w:rsidP="00CD4270">
      <w:pPr>
        <w:pStyle w:val="a8"/>
        <w:numPr>
          <w:ilvl w:val="0"/>
          <w:numId w:val="13"/>
        </w:numPr>
        <w:ind w:right="-142"/>
        <w:jc w:val="left"/>
        <w:rPr>
          <w:rFonts w:cs="Gautami"/>
        </w:rPr>
      </w:pPr>
      <w:r>
        <w:rPr>
          <w:rFonts w:cs="Gautami"/>
        </w:rPr>
        <w:t xml:space="preserve">Согласно </w:t>
      </w:r>
      <w:r w:rsidR="00667132">
        <w:rPr>
          <w:rFonts w:cs="Gautami"/>
        </w:rPr>
        <w:t>наколкам,</w:t>
      </w:r>
      <w:r>
        <w:rPr>
          <w:rFonts w:cs="Gautami"/>
        </w:rPr>
        <w:t xml:space="preserve"> на фасадах </w:t>
      </w:r>
      <w:r w:rsidR="00667132">
        <w:rPr>
          <w:rFonts w:cs="Gautami"/>
        </w:rPr>
        <w:t>16</w:t>
      </w:r>
      <w:r>
        <w:rPr>
          <w:rFonts w:cs="Gautami"/>
        </w:rPr>
        <w:t xml:space="preserve"> прикрутить петли</w:t>
      </w:r>
      <w:r w:rsidR="00667132">
        <w:rPr>
          <w:rFonts w:cs="Gautami"/>
        </w:rPr>
        <w:t xml:space="preserve"> 33 саморезами 38.</w:t>
      </w:r>
    </w:p>
    <w:p w:rsidR="00667132" w:rsidRDefault="00667132" w:rsidP="00667132">
      <w:pPr>
        <w:pStyle w:val="a8"/>
        <w:numPr>
          <w:ilvl w:val="0"/>
          <w:numId w:val="13"/>
        </w:numPr>
        <w:ind w:right="-142"/>
        <w:jc w:val="left"/>
        <w:rPr>
          <w:rFonts w:cs="Gautami"/>
        </w:rPr>
      </w:pPr>
      <w:r>
        <w:rPr>
          <w:rFonts w:cs="Gautami"/>
        </w:rPr>
        <w:t>Согласно наколкам, на фасадах 13 и 14 прикрутить петли 34 саморезами 38.</w:t>
      </w:r>
    </w:p>
    <w:p w:rsidR="00667132" w:rsidRDefault="00667132" w:rsidP="00667132">
      <w:pPr>
        <w:pStyle w:val="a8"/>
        <w:ind w:right="-142" w:firstLine="0"/>
        <w:jc w:val="left"/>
        <w:rPr>
          <w:rFonts w:cs="Gautami"/>
          <w:b/>
        </w:rPr>
      </w:pPr>
      <w:r w:rsidRPr="00667132">
        <w:rPr>
          <w:rFonts w:cs="Gautami"/>
          <w:b/>
        </w:rPr>
        <w:t>Внимание петли под номером 33 и 34 разные по виду.</w:t>
      </w:r>
    </w:p>
    <w:p w:rsidR="00667132" w:rsidRDefault="00667132" w:rsidP="00667132">
      <w:pPr>
        <w:pStyle w:val="a8"/>
        <w:numPr>
          <w:ilvl w:val="0"/>
          <w:numId w:val="13"/>
        </w:numPr>
        <w:ind w:right="-142"/>
        <w:jc w:val="left"/>
        <w:rPr>
          <w:rFonts w:cs="Gautami"/>
        </w:rPr>
      </w:pPr>
      <w:r>
        <w:rPr>
          <w:rFonts w:cs="Gautami"/>
        </w:rPr>
        <w:t>Собрать короба ящиков из деталей 1, 2, 3 и скрутить их евровинтами 23.</w:t>
      </w:r>
    </w:p>
    <w:p w:rsidR="000B7A11" w:rsidRDefault="000B7A11" w:rsidP="00667132">
      <w:pPr>
        <w:pStyle w:val="a8"/>
        <w:numPr>
          <w:ilvl w:val="0"/>
          <w:numId w:val="13"/>
        </w:numPr>
        <w:ind w:right="-142"/>
        <w:jc w:val="left"/>
        <w:rPr>
          <w:rFonts w:cs="Gautami"/>
        </w:rPr>
      </w:pPr>
      <w:r>
        <w:rPr>
          <w:rFonts w:cs="Gautami"/>
        </w:rPr>
        <w:t xml:space="preserve">Прибить к коробам ящиков </w:t>
      </w:r>
      <w:r w:rsidR="003254F0">
        <w:rPr>
          <w:rFonts w:cs="Gautami"/>
        </w:rPr>
        <w:t>ДВП</w:t>
      </w:r>
      <w:r>
        <w:rPr>
          <w:rFonts w:cs="Gautami"/>
        </w:rPr>
        <w:t xml:space="preserve"> 17 гвоздями 22.</w:t>
      </w:r>
    </w:p>
    <w:p w:rsidR="00667132" w:rsidRDefault="00667132" w:rsidP="00667132">
      <w:pPr>
        <w:pStyle w:val="a8"/>
        <w:numPr>
          <w:ilvl w:val="0"/>
          <w:numId w:val="13"/>
        </w:numPr>
        <w:ind w:right="-142"/>
        <w:jc w:val="left"/>
        <w:rPr>
          <w:rFonts w:cs="Gautami"/>
        </w:rPr>
      </w:pPr>
      <w:r>
        <w:rPr>
          <w:rFonts w:cs="Gautami"/>
        </w:rPr>
        <w:t>Согласно приложению, прикрутить направляющие 39.</w:t>
      </w:r>
    </w:p>
    <w:p w:rsidR="00667132" w:rsidRDefault="00667132" w:rsidP="00667132">
      <w:pPr>
        <w:pStyle w:val="a8"/>
        <w:numPr>
          <w:ilvl w:val="0"/>
          <w:numId w:val="13"/>
        </w:numPr>
        <w:ind w:right="-142"/>
        <w:jc w:val="left"/>
        <w:rPr>
          <w:rFonts w:cs="Gautami"/>
        </w:rPr>
      </w:pPr>
      <w:r>
        <w:rPr>
          <w:rFonts w:cs="Gautami"/>
        </w:rPr>
        <w:t xml:space="preserve"> Прибейте ДВП 18 к шкафу гвоздями 22 используя соединитель </w:t>
      </w:r>
      <w:r w:rsidR="00C94C0A">
        <w:rPr>
          <w:rFonts w:cs="Gautami"/>
        </w:rPr>
        <w:t xml:space="preserve">ДВП </w:t>
      </w:r>
      <w:r>
        <w:rPr>
          <w:rFonts w:cs="Gautami"/>
        </w:rPr>
        <w:t>28, 29, 30 в средней части шкафа.</w:t>
      </w:r>
    </w:p>
    <w:p w:rsidR="000B7A11" w:rsidRDefault="000B7A11" w:rsidP="000B7A11">
      <w:pPr>
        <w:pStyle w:val="a8"/>
        <w:numPr>
          <w:ilvl w:val="0"/>
          <w:numId w:val="13"/>
        </w:numPr>
        <w:ind w:right="-142"/>
        <w:jc w:val="left"/>
        <w:rPr>
          <w:rFonts w:cs="Gautami"/>
        </w:rPr>
      </w:pPr>
      <w:r>
        <w:rPr>
          <w:rFonts w:cs="Gautami"/>
        </w:rPr>
        <w:t>Согласно наколкам, на стойках 5, 6, 7, 15 прикрутить фасады к шкафу саморезами 38.</w:t>
      </w:r>
    </w:p>
    <w:p w:rsidR="000B7A11" w:rsidRDefault="000B7A11" w:rsidP="000B7A11">
      <w:pPr>
        <w:pStyle w:val="a8"/>
        <w:numPr>
          <w:ilvl w:val="0"/>
          <w:numId w:val="13"/>
        </w:numPr>
        <w:ind w:right="-142"/>
        <w:jc w:val="left"/>
        <w:rPr>
          <w:rFonts w:cs="Gautami"/>
        </w:rPr>
      </w:pPr>
      <w:r>
        <w:rPr>
          <w:rFonts w:cs="Gautami"/>
        </w:rPr>
        <w:t>Фасады ящиков к коробу ящика крепить саморезами 32</w:t>
      </w:r>
      <w:r w:rsidR="009C48EF">
        <w:rPr>
          <w:rFonts w:cs="Gautami"/>
        </w:rPr>
        <w:t xml:space="preserve"> через шайбу 31</w:t>
      </w:r>
    </w:p>
    <w:p w:rsidR="000B7A11" w:rsidRDefault="000B7A11" w:rsidP="00667132">
      <w:pPr>
        <w:pStyle w:val="a8"/>
        <w:numPr>
          <w:ilvl w:val="0"/>
          <w:numId w:val="13"/>
        </w:numPr>
        <w:ind w:right="-142"/>
        <w:jc w:val="left"/>
        <w:rPr>
          <w:rFonts w:cs="Gautami"/>
        </w:rPr>
      </w:pPr>
      <w:r>
        <w:rPr>
          <w:rFonts w:cs="Gautami"/>
        </w:rPr>
        <w:t>Установите ящики в шкаф.</w:t>
      </w:r>
    </w:p>
    <w:p w:rsidR="000B7A11" w:rsidRPr="00667132" w:rsidRDefault="000B7A11" w:rsidP="00667132">
      <w:pPr>
        <w:pStyle w:val="a8"/>
        <w:numPr>
          <w:ilvl w:val="0"/>
          <w:numId w:val="13"/>
        </w:numPr>
        <w:ind w:right="-142"/>
        <w:jc w:val="left"/>
        <w:rPr>
          <w:rFonts w:cs="Gautami"/>
        </w:rPr>
      </w:pPr>
      <w:r>
        <w:rPr>
          <w:rFonts w:cs="Gautami"/>
        </w:rPr>
        <w:t>Д</w:t>
      </w:r>
      <w:r w:rsidR="00AC4F06">
        <w:rPr>
          <w:rFonts w:cs="Gautami"/>
        </w:rPr>
        <w:t>л</w:t>
      </w:r>
      <w:r>
        <w:rPr>
          <w:rFonts w:cs="Gautami"/>
        </w:rPr>
        <w:t>я фасадов ящика используются ручки под номером 36 и закрепляющим винтом 40</w:t>
      </w:r>
      <w:r w:rsidR="00AC4F06">
        <w:rPr>
          <w:rFonts w:cs="Gautami"/>
        </w:rPr>
        <w:t>, а для фасадов дверок используются ручки под номером 35 и закрепляющим винтом 41</w:t>
      </w:r>
      <w:r w:rsidR="009C48EF">
        <w:rPr>
          <w:rFonts w:cs="Gautami"/>
        </w:rPr>
        <w:t xml:space="preserve"> через шайбу 31</w:t>
      </w:r>
      <w:r w:rsidR="00AC4F06">
        <w:rPr>
          <w:rFonts w:cs="Gautami"/>
        </w:rPr>
        <w:t>.</w:t>
      </w:r>
    </w:p>
    <w:p w:rsidR="00DE14ED" w:rsidRDefault="00DE14ED" w:rsidP="00DE14ED">
      <w:pPr>
        <w:pStyle w:val="a8"/>
        <w:ind w:right="-142" w:firstLine="0"/>
        <w:jc w:val="left"/>
        <w:rPr>
          <w:rFonts w:cs="Gautami"/>
          <w:sz w:val="18"/>
          <w:szCs w:val="18"/>
        </w:rPr>
      </w:pPr>
      <w:r>
        <w:rPr>
          <w:rFonts w:cs="Gautami"/>
          <w:b/>
          <w:noProof/>
          <w:sz w:val="18"/>
          <w:szCs w:val="18"/>
          <w:lang w:eastAsia="ru-RU"/>
        </w:rPr>
        <w:lastRenderedPageBreak/>
        <w:drawing>
          <wp:inline distT="0" distB="0" distL="0" distR="0" wp14:anchorId="111817DF" wp14:editId="6458822D">
            <wp:extent cx="4413885" cy="5892844"/>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е.jpg"/>
                    <pic:cNvPicPr/>
                  </pic:nvPicPr>
                  <pic:blipFill>
                    <a:blip r:embed="rId11">
                      <a:extLst>
                        <a:ext uri="{28A0092B-C50C-407E-A947-70E740481C1C}">
                          <a14:useLocalDpi xmlns:a14="http://schemas.microsoft.com/office/drawing/2010/main" val="0"/>
                        </a:ext>
                      </a:extLst>
                    </a:blip>
                    <a:stretch>
                      <a:fillRect/>
                    </a:stretch>
                  </pic:blipFill>
                  <pic:spPr>
                    <a:xfrm>
                      <a:off x="0" y="0"/>
                      <a:ext cx="4427202" cy="5910623"/>
                    </a:xfrm>
                    <a:prstGeom prst="rect">
                      <a:avLst/>
                    </a:prstGeom>
                  </pic:spPr>
                </pic:pic>
              </a:graphicData>
            </a:graphic>
          </wp:inline>
        </w:drawing>
      </w:r>
    </w:p>
    <w:p w:rsidR="000B7A11" w:rsidRDefault="000B7A11" w:rsidP="00DE14ED">
      <w:pPr>
        <w:pStyle w:val="a8"/>
        <w:ind w:right="-142" w:firstLine="0"/>
        <w:jc w:val="left"/>
        <w:rPr>
          <w:rFonts w:cs="Gautami"/>
          <w:sz w:val="18"/>
          <w:szCs w:val="18"/>
        </w:rPr>
      </w:pPr>
    </w:p>
    <w:p w:rsidR="000B7A11" w:rsidRDefault="000B7A11" w:rsidP="00DE14ED">
      <w:pPr>
        <w:pStyle w:val="a8"/>
        <w:ind w:right="-142" w:firstLine="0"/>
        <w:jc w:val="left"/>
        <w:rPr>
          <w:rFonts w:cs="Gautami"/>
          <w:sz w:val="18"/>
          <w:szCs w:val="18"/>
        </w:rPr>
      </w:pPr>
    </w:p>
    <w:p w:rsidR="000B7A11" w:rsidRDefault="000B7A11" w:rsidP="00DE14ED">
      <w:pPr>
        <w:pStyle w:val="a8"/>
        <w:ind w:right="-142" w:firstLine="0"/>
        <w:jc w:val="left"/>
        <w:rPr>
          <w:rFonts w:cs="Gautami"/>
          <w:sz w:val="18"/>
          <w:szCs w:val="18"/>
        </w:rPr>
      </w:pPr>
    </w:p>
    <w:p w:rsidR="000B7A11" w:rsidRDefault="000B7A11" w:rsidP="00DE14ED">
      <w:pPr>
        <w:pStyle w:val="a8"/>
        <w:ind w:right="-142" w:firstLine="0"/>
        <w:jc w:val="left"/>
        <w:rPr>
          <w:rFonts w:cs="Gautami"/>
          <w:sz w:val="18"/>
          <w:szCs w:val="18"/>
        </w:rPr>
      </w:pPr>
    </w:p>
    <w:p w:rsidR="000B7A11" w:rsidRDefault="000B7A11" w:rsidP="00DE14ED">
      <w:pPr>
        <w:pStyle w:val="a8"/>
        <w:ind w:right="-142" w:firstLine="0"/>
        <w:jc w:val="left"/>
        <w:rPr>
          <w:rFonts w:cs="Gautami"/>
          <w:sz w:val="18"/>
          <w:szCs w:val="18"/>
        </w:rPr>
      </w:pPr>
    </w:p>
    <w:p w:rsidR="000B7A11" w:rsidRDefault="000B7A11" w:rsidP="00DE14ED">
      <w:pPr>
        <w:pStyle w:val="a8"/>
        <w:ind w:right="-142" w:firstLine="0"/>
        <w:jc w:val="left"/>
        <w:rPr>
          <w:rFonts w:cs="Gautami"/>
          <w:sz w:val="18"/>
          <w:szCs w:val="18"/>
        </w:rPr>
      </w:pPr>
    </w:p>
    <w:p w:rsidR="000B7A11" w:rsidRDefault="000B7A11" w:rsidP="00DE14ED">
      <w:pPr>
        <w:pStyle w:val="a8"/>
        <w:ind w:right="-142" w:firstLine="0"/>
        <w:jc w:val="left"/>
        <w:rPr>
          <w:rFonts w:cs="Gautami"/>
          <w:sz w:val="18"/>
          <w:szCs w:val="18"/>
        </w:rPr>
      </w:pPr>
    </w:p>
    <w:p w:rsidR="000B7A11" w:rsidRPr="00AC4F06" w:rsidRDefault="000B7A11" w:rsidP="00AC4F06">
      <w:pPr>
        <w:ind w:right="-142" w:firstLine="0"/>
        <w:jc w:val="left"/>
        <w:rPr>
          <w:rFonts w:cs="Gautami"/>
          <w:sz w:val="18"/>
          <w:szCs w:val="18"/>
        </w:rPr>
      </w:pPr>
    </w:p>
    <w:p w:rsidR="000B7A11" w:rsidRPr="0056785D" w:rsidRDefault="000B7A11" w:rsidP="000B7A11">
      <w:pPr>
        <w:ind w:firstLine="0"/>
        <w:rPr>
          <w:rFonts w:cs="Gautami"/>
          <w:b/>
          <w:sz w:val="48"/>
          <w:szCs w:val="48"/>
        </w:rPr>
      </w:pPr>
      <w:r w:rsidRPr="0056785D">
        <w:rPr>
          <w:rFonts w:cs="Gautami"/>
          <w:b/>
          <w:sz w:val="48"/>
          <w:szCs w:val="48"/>
        </w:rPr>
        <w:lastRenderedPageBreak/>
        <w:t>Приложение</w:t>
      </w:r>
    </w:p>
    <w:p w:rsidR="000B7A11" w:rsidRDefault="000B7A11" w:rsidP="000B7A11">
      <w:pPr>
        <w:ind w:firstLine="0"/>
        <w:rPr>
          <w:rFonts w:cs="Gautami"/>
          <w:b/>
          <w:sz w:val="18"/>
          <w:szCs w:val="18"/>
        </w:rPr>
      </w:pPr>
    </w:p>
    <w:p w:rsidR="000B7A11" w:rsidRPr="00291017" w:rsidRDefault="000B7A11" w:rsidP="000B7A11">
      <w:pPr>
        <w:ind w:firstLine="0"/>
        <w:rPr>
          <w:rFonts w:cs="Gautami"/>
          <w:b/>
          <w:szCs w:val="18"/>
        </w:rPr>
      </w:pPr>
      <w:r w:rsidRPr="00291017">
        <w:rPr>
          <w:rFonts w:cs="Gautami"/>
          <w:b/>
          <w:szCs w:val="18"/>
        </w:rPr>
        <w:t>Установка направляющих полного выдвижения</w:t>
      </w:r>
    </w:p>
    <w:p w:rsidR="000B7A11" w:rsidRDefault="000B7A11" w:rsidP="000B7A11">
      <w:pPr>
        <w:ind w:firstLine="0"/>
        <w:jc w:val="center"/>
        <w:rPr>
          <w:rFonts w:cs="Gautami"/>
          <w:b/>
          <w:sz w:val="18"/>
          <w:szCs w:val="18"/>
        </w:rPr>
      </w:pPr>
    </w:p>
    <w:p w:rsidR="000B7A11" w:rsidRPr="00291017" w:rsidRDefault="000B7A11" w:rsidP="000B7A11">
      <w:pPr>
        <w:ind w:firstLine="0"/>
        <w:rPr>
          <w:rFonts w:cs="Gautami"/>
          <w:szCs w:val="18"/>
        </w:rPr>
      </w:pPr>
      <w:r w:rsidRPr="00291017">
        <w:rPr>
          <w:rFonts w:cs="Gautami"/>
          <w:szCs w:val="18"/>
        </w:rPr>
        <w:t>Взять направляющую рис. № 1 и потянуть ее до полного выдвижения рис № 2.</w:t>
      </w:r>
    </w:p>
    <w:p w:rsidR="000B7A11" w:rsidRDefault="000B7A11" w:rsidP="000B7A11">
      <w:pPr>
        <w:pStyle w:val="a8"/>
        <w:ind w:left="644" w:firstLine="0"/>
        <w:jc w:val="center"/>
        <w:rPr>
          <w:rFonts w:cs="Gautami"/>
        </w:rPr>
      </w:pPr>
      <w:r>
        <w:rPr>
          <w:rFonts w:cs="Gautami"/>
          <w:noProof/>
          <w:lang w:eastAsia="ru-RU"/>
        </w:rPr>
        <w:drawing>
          <wp:inline distT="0" distB="0" distL="0" distR="0" wp14:anchorId="2B11712C" wp14:editId="572F76BB">
            <wp:extent cx="2276475" cy="1028869"/>
            <wp:effectExtent l="0" t="0" r="0" b="0"/>
            <wp:docPr id="10" name="Рисунок 2" descr="19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3.jpg"/>
                    <pic:cNvPicPr/>
                  </pic:nvPicPr>
                  <pic:blipFill>
                    <a:blip r:embed="rId12" cstate="print"/>
                    <a:stretch>
                      <a:fillRect/>
                    </a:stretch>
                  </pic:blipFill>
                  <pic:spPr>
                    <a:xfrm>
                      <a:off x="0" y="0"/>
                      <a:ext cx="2287319" cy="1033770"/>
                    </a:xfrm>
                    <a:prstGeom prst="rect">
                      <a:avLst/>
                    </a:prstGeom>
                  </pic:spPr>
                </pic:pic>
              </a:graphicData>
            </a:graphic>
          </wp:inline>
        </w:drawing>
      </w:r>
    </w:p>
    <w:p w:rsidR="000B7A11" w:rsidRPr="00291017" w:rsidRDefault="000B7A11" w:rsidP="000B7A11">
      <w:pPr>
        <w:ind w:firstLine="0"/>
        <w:rPr>
          <w:rFonts w:cs="Gautami"/>
          <w:szCs w:val="18"/>
        </w:rPr>
      </w:pPr>
      <w:r w:rsidRPr="00291017">
        <w:rPr>
          <w:rFonts w:cs="Gautami"/>
          <w:szCs w:val="18"/>
        </w:rPr>
        <w:t>Вследствие чего внутри направляющей покажутся стопоры позволяющие вынуть направляющие до конца, для дальнейшего использования крепления направляющей к стойке ящика.</w:t>
      </w:r>
    </w:p>
    <w:p w:rsidR="000B7A11" w:rsidRPr="003D3607" w:rsidRDefault="000B7A11" w:rsidP="000B7A11">
      <w:pPr>
        <w:pStyle w:val="a8"/>
        <w:ind w:left="644" w:firstLine="0"/>
        <w:jc w:val="center"/>
        <w:rPr>
          <w:rFonts w:cs="Gautami"/>
          <w:sz w:val="18"/>
          <w:szCs w:val="18"/>
        </w:rPr>
      </w:pPr>
      <w:r w:rsidRPr="003D3607">
        <w:rPr>
          <w:rFonts w:cs="Gautami"/>
          <w:noProof/>
          <w:sz w:val="18"/>
          <w:szCs w:val="18"/>
          <w:lang w:eastAsia="ru-RU"/>
        </w:rPr>
        <w:drawing>
          <wp:inline distT="0" distB="0" distL="0" distR="0" wp14:anchorId="52EAC44A" wp14:editId="13793B5A">
            <wp:extent cx="3190875" cy="815849"/>
            <wp:effectExtent l="0" t="0" r="0" b="3810"/>
            <wp:docPr id="7" name="Рисунок 5" descr="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1.jpg"/>
                    <pic:cNvPicPr/>
                  </pic:nvPicPr>
                  <pic:blipFill>
                    <a:blip r:embed="rId13" cstate="print"/>
                    <a:stretch>
                      <a:fillRect/>
                    </a:stretch>
                  </pic:blipFill>
                  <pic:spPr>
                    <a:xfrm>
                      <a:off x="0" y="0"/>
                      <a:ext cx="3221346" cy="823640"/>
                    </a:xfrm>
                    <a:prstGeom prst="rect">
                      <a:avLst/>
                    </a:prstGeom>
                  </pic:spPr>
                </pic:pic>
              </a:graphicData>
            </a:graphic>
          </wp:inline>
        </w:drawing>
      </w:r>
    </w:p>
    <w:p w:rsidR="000B7A11" w:rsidRPr="00291017" w:rsidRDefault="000B7A11" w:rsidP="000B7A11">
      <w:pPr>
        <w:ind w:firstLine="0"/>
        <w:rPr>
          <w:rFonts w:cs="Gautami"/>
          <w:szCs w:val="18"/>
        </w:rPr>
      </w:pPr>
      <w:r w:rsidRPr="00291017">
        <w:rPr>
          <w:rFonts w:cs="Gautami"/>
          <w:szCs w:val="18"/>
        </w:rPr>
        <w:t>Вынутую рельсу направляющей крепим с помощью саморезов 3,5х16 к стойке ящика.</w:t>
      </w:r>
    </w:p>
    <w:p w:rsidR="000B7A11" w:rsidRDefault="000B7A11" w:rsidP="000B7A11">
      <w:pPr>
        <w:pStyle w:val="a8"/>
        <w:ind w:left="644" w:firstLine="0"/>
        <w:jc w:val="center"/>
        <w:rPr>
          <w:rFonts w:cs="Gautami"/>
        </w:rPr>
      </w:pPr>
      <w:r>
        <w:rPr>
          <w:rFonts w:cs="Gautami"/>
          <w:noProof/>
          <w:lang w:eastAsia="ru-RU"/>
        </w:rPr>
        <w:drawing>
          <wp:inline distT="0" distB="0" distL="0" distR="0" wp14:anchorId="2CE6B7D3" wp14:editId="2A26E21C">
            <wp:extent cx="2705100" cy="837195"/>
            <wp:effectExtent l="0" t="0" r="0" b="1270"/>
            <wp:docPr id="9" name="Рисунок 6" descr="Без 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2.jpg"/>
                    <pic:cNvPicPr/>
                  </pic:nvPicPr>
                  <pic:blipFill>
                    <a:blip r:embed="rId14" cstate="print"/>
                    <a:stretch>
                      <a:fillRect/>
                    </a:stretch>
                  </pic:blipFill>
                  <pic:spPr>
                    <a:xfrm>
                      <a:off x="0" y="0"/>
                      <a:ext cx="2724354" cy="843154"/>
                    </a:xfrm>
                    <a:prstGeom prst="rect">
                      <a:avLst/>
                    </a:prstGeom>
                  </pic:spPr>
                </pic:pic>
              </a:graphicData>
            </a:graphic>
          </wp:inline>
        </w:drawing>
      </w:r>
    </w:p>
    <w:p w:rsidR="000B7A11" w:rsidRDefault="000B7A11" w:rsidP="000B7A11">
      <w:pPr>
        <w:pStyle w:val="a8"/>
        <w:ind w:left="644" w:firstLine="0"/>
        <w:rPr>
          <w:rFonts w:cs="Gautami"/>
        </w:rPr>
      </w:pPr>
    </w:p>
    <w:p w:rsidR="000B7A11" w:rsidRPr="00291017" w:rsidRDefault="000B7A11" w:rsidP="000B7A11">
      <w:pPr>
        <w:ind w:firstLine="0"/>
        <w:rPr>
          <w:rFonts w:cs="Gautami"/>
          <w:szCs w:val="18"/>
        </w:rPr>
      </w:pPr>
      <w:r w:rsidRPr="00291017">
        <w:rPr>
          <w:rFonts w:cs="Gautami"/>
          <w:szCs w:val="18"/>
        </w:rPr>
        <w:t xml:space="preserve">3) Оставшуюся часть направляющей крепим с помощью саморезов 3,5х16 к стойке </w:t>
      </w:r>
      <w:r>
        <w:rPr>
          <w:rFonts w:cs="Gautami"/>
          <w:szCs w:val="18"/>
        </w:rPr>
        <w:t>шкафа</w:t>
      </w:r>
      <w:r w:rsidRPr="00291017">
        <w:rPr>
          <w:rFonts w:cs="Gautami"/>
          <w:szCs w:val="18"/>
        </w:rPr>
        <w:t>.</w:t>
      </w:r>
    </w:p>
    <w:p w:rsidR="000B7A11" w:rsidRDefault="000B7A11" w:rsidP="000B7A11">
      <w:pPr>
        <w:pStyle w:val="a8"/>
        <w:ind w:left="644" w:firstLine="0"/>
        <w:rPr>
          <w:rFonts w:cs="Gautami"/>
        </w:rPr>
      </w:pPr>
      <w:r>
        <w:rPr>
          <w:rFonts w:cs="Gautami"/>
          <w:noProof/>
          <w:lang w:eastAsia="ru-RU"/>
        </w:rPr>
        <w:drawing>
          <wp:inline distT="0" distB="0" distL="0" distR="0" wp14:anchorId="30BD1873" wp14:editId="615FCA2B">
            <wp:extent cx="2428875" cy="750399"/>
            <wp:effectExtent l="0" t="0" r="0" b="0"/>
            <wp:docPr id="11" name="Рисунок 7" descr="Без имен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3.jpg"/>
                    <pic:cNvPicPr/>
                  </pic:nvPicPr>
                  <pic:blipFill>
                    <a:blip r:embed="rId15" cstate="print"/>
                    <a:stretch>
                      <a:fillRect/>
                    </a:stretch>
                  </pic:blipFill>
                  <pic:spPr>
                    <a:xfrm>
                      <a:off x="0" y="0"/>
                      <a:ext cx="2454539" cy="758328"/>
                    </a:xfrm>
                    <a:prstGeom prst="rect">
                      <a:avLst/>
                    </a:prstGeom>
                  </pic:spPr>
                </pic:pic>
              </a:graphicData>
            </a:graphic>
          </wp:inline>
        </w:drawing>
      </w:r>
    </w:p>
    <w:p w:rsidR="000B7A11" w:rsidRDefault="000B7A11" w:rsidP="000B7A11">
      <w:pPr>
        <w:pStyle w:val="a8"/>
        <w:ind w:left="644" w:firstLine="0"/>
        <w:rPr>
          <w:rFonts w:cs="Gautami"/>
        </w:rPr>
      </w:pPr>
    </w:p>
    <w:p w:rsidR="000B7A11" w:rsidRPr="00291017" w:rsidRDefault="000B7A11" w:rsidP="000B7A11">
      <w:pPr>
        <w:pStyle w:val="a8"/>
        <w:ind w:left="644" w:firstLine="0"/>
        <w:rPr>
          <w:rFonts w:cs="Gautami"/>
          <w:szCs w:val="18"/>
        </w:rPr>
      </w:pPr>
      <w:r w:rsidRPr="00291017">
        <w:rPr>
          <w:rFonts w:cs="Gautami"/>
          <w:szCs w:val="18"/>
        </w:rPr>
        <w:t xml:space="preserve">4) Далее устанавливаем ящик в </w:t>
      </w:r>
      <w:r>
        <w:rPr>
          <w:rFonts w:cs="Gautami"/>
          <w:szCs w:val="18"/>
        </w:rPr>
        <w:t>шкаф</w:t>
      </w:r>
      <w:r w:rsidRPr="00291017">
        <w:rPr>
          <w:rFonts w:cs="Gautami"/>
          <w:szCs w:val="18"/>
        </w:rPr>
        <w:t>.</w:t>
      </w:r>
    </w:p>
    <w:p w:rsidR="000B7A11" w:rsidRDefault="000B7A11" w:rsidP="000B7A11">
      <w:pPr>
        <w:pStyle w:val="a8"/>
        <w:ind w:left="644" w:firstLine="0"/>
        <w:rPr>
          <w:rFonts w:cs="Gautami"/>
        </w:rPr>
      </w:pPr>
      <w:r>
        <w:rPr>
          <w:rFonts w:cs="Gautami"/>
          <w:noProof/>
          <w:lang w:eastAsia="ru-RU"/>
        </w:rPr>
        <w:drawing>
          <wp:anchor distT="0" distB="0" distL="114300" distR="114300" simplePos="0" relativeHeight="251660288" behindDoc="0" locked="0" layoutInCell="1" allowOverlap="1" wp14:anchorId="60D5E0F8" wp14:editId="08246DC1">
            <wp:simplePos x="0" y="0"/>
            <wp:positionH relativeFrom="column">
              <wp:posOffset>396240</wp:posOffset>
            </wp:positionH>
            <wp:positionV relativeFrom="paragraph">
              <wp:posOffset>81280</wp:posOffset>
            </wp:positionV>
            <wp:extent cx="3513467" cy="876300"/>
            <wp:effectExtent l="0" t="0" r="0" b="0"/>
            <wp:wrapNone/>
            <wp:docPr id="12" name="Рисунок 8" descr="Без 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13467" cy="876300"/>
                    </a:xfrm>
                    <a:prstGeom prst="rect">
                      <a:avLst/>
                    </a:prstGeom>
                  </pic:spPr>
                </pic:pic>
              </a:graphicData>
            </a:graphic>
            <wp14:sizeRelH relativeFrom="page">
              <wp14:pctWidth>0</wp14:pctWidth>
            </wp14:sizeRelH>
            <wp14:sizeRelV relativeFrom="page">
              <wp14:pctHeight>0</wp14:pctHeight>
            </wp14:sizeRelV>
          </wp:anchor>
        </w:drawing>
      </w:r>
    </w:p>
    <w:p w:rsidR="000B7A11" w:rsidRDefault="000B7A11" w:rsidP="000B7A11">
      <w:pPr>
        <w:pStyle w:val="a8"/>
        <w:ind w:left="644" w:firstLine="0"/>
        <w:rPr>
          <w:rFonts w:cs="Gautami"/>
        </w:rPr>
      </w:pPr>
    </w:p>
    <w:p w:rsidR="000B7A11" w:rsidRDefault="000B7A11" w:rsidP="000B7A11">
      <w:pPr>
        <w:pStyle w:val="a8"/>
        <w:ind w:left="644" w:firstLine="0"/>
        <w:rPr>
          <w:rFonts w:cs="Gautami"/>
        </w:rPr>
      </w:pPr>
    </w:p>
    <w:p w:rsidR="000B7A11" w:rsidRDefault="000B7A11" w:rsidP="000B7A11">
      <w:pPr>
        <w:pStyle w:val="a8"/>
        <w:ind w:left="644" w:firstLine="0"/>
        <w:rPr>
          <w:rFonts w:cs="Gautami"/>
        </w:rPr>
      </w:pPr>
    </w:p>
    <w:p w:rsidR="000B7A11" w:rsidRDefault="000B7A11" w:rsidP="000B7A11">
      <w:pPr>
        <w:pStyle w:val="a8"/>
        <w:ind w:left="644" w:firstLine="0"/>
        <w:rPr>
          <w:rFonts w:cs="Gautami"/>
        </w:rPr>
      </w:pPr>
    </w:p>
    <w:p w:rsidR="000B7A11" w:rsidRPr="0056785D" w:rsidRDefault="000B7A11" w:rsidP="000B7A11">
      <w:pPr>
        <w:ind w:firstLine="0"/>
        <w:rPr>
          <w:rFonts w:cs="Gautami"/>
          <w:b/>
          <w:sz w:val="48"/>
          <w:szCs w:val="48"/>
        </w:rPr>
      </w:pPr>
      <w:r w:rsidRPr="0056785D">
        <w:rPr>
          <w:rFonts w:cs="Gautami"/>
          <w:b/>
          <w:sz w:val="48"/>
          <w:szCs w:val="48"/>
        </w:rPr>
        <w:lastRenderedPageBreak/>
        <w:t>Приложение</w:t>
      </w:r>
    </w:p>
    <w:p w:rsidR="000B7A11" w:rsidRDefault="000B7A11" w:rsidP="000B7A11">
      <w:pPr>
        <w:ind w:firstLine="0"/>
        <w:rPr>
          <w:rFonts w:cs="Gautami"/>
          <w:b/>
          <w:sz w:val="18"/>
          <w:szCs w:val="18"/>
        </w:rPr>
      </w:pPr>
    </w:p>
    <w:p w:rsidR="000B7A11" w:rsidRPr="00291017" w:rsidRDefault="000B7A11" w:rsidP="000B7A11">
      <w:pPr>
        <w:ind w:firstLine="0"/>
        <w:rPr>
          <w:rFonts w:cs="Gautami"/>
          <w:b/>
          <w:szCs w:val="18"/>
        </w:rPr>
      </w:pPr>
      <w:r w:rsidRPr="00291017">
        <w:rPr>
          <w:rFonts w:cs="Gautami"/>
          <w:b/>
          <w:szCs w:val="18"/>
        </w:rPr>
        <w:t>Установка направляющих полного выдвижения</w:t>
      </w:r>
    </w:p>
    <w:p w:rsidR="000B7A11" w:rsidRDefault="000B7A11" w:rsidP="000B7A11">
      <w:pPr>
        <w:ind w:firstLine="0"/>
        <w:jc w:val="center"/>
        <w:rPr>
          <w:rFonts w:cs="Gautami"/>
          <w:b/>
          <w:sz w:val="18"/>
          <w:szCs w:val="18"/>
        </w:rPr>
      </w:pPr>
    </w:p>
    <w:p w:rsidR="000B7A11" w:rsidRPr="00291017" w:rsidRDefault="000B7A11" w:rsidP="000B7A11">
      <w:pPr>
        <w:ind w:firstLine="0"/>
        <w:rPr>
          <w:rFonts w:cs="Gautami"/>
          <w:szCs w:val="18"/>
        </w:rPr>
      </w:pPr>
      <w:r w:rsidRPr="00291017">
        <w:rPr>
          <w:rFonts w:cs="Gautami"/>
          <w:szCs w:val="18"/>
        </w:rPr>
        <w:t>Взять направляющую рис. № 1 и потянуть ее до полного выдвижения рис № 2.</w:t>
      </w:r>
    </w:p>
    <w:p w:rsidR="000B7A11" w:rsidRDefault="000B7A11" w:rsidP="000B7A11">
      <w:pPr>
        <w:pStyle w:val="a8"/>
        <w:ind w:left="644" w:firstLine="0"/>
        <w:jc w:val="center"/>
        <w:rPr>
          <w:rFonts w:cs="Gautami"/>
        </w:rPr>
      </w:pPr>
      <w:r>
        <w:rPr>
          <w:rFonts w:cs="Gautami"/>
          <w:noProof/>
          <w:lang w:eastAsia="ru-RU"/>
        </w:rPr>
        <w:drawing>
          <wp:inline distT="0" distB="0" distL="0" distR="0" wp14:anchorId="387FCD4F" wp14:editId="19F414DC">
            <wp:extent cx="2276475" cy="1028869"/>
            <wp:effectExtent l="0" t="0" r="0" b="0"/>
            <wp:docPr id="8" name="Рисунок 2" descr="19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3.jpg"/>
                    <pic:cNvPicPr/>
                  </pic:nvPicPr>
                  <pic:blipFill>
                    <a:blip r:embed="rId12" cstate="print"/>
                    <a:stretch>
                      <a:fillRect/>
                    </a:stretch>
                  </pic:blipFill>
                  <pic:spPr>
                    <a:xfrm>
                      <a:off x="0" y="0"/>
                      <a:ext cx="2287319" cy="1033770"/>
                    </a:xfrm>
                    <a:prstGeom prst="rect">
                      <a:avLst/>
                    </a:prstGeom>
                  </pic:spPr>
                </pic:pic>
              </a:graphicData>
            </a:graphic>
          </wp:inline>
        </w:drawing>
      </w:r>
    </w:p>
    <w:p w:rsidR="000B7A11" w:rsidRPr="00291017" w:rsidRDefault="000B7A11" w:rsidP="000B7A11">
      <w:pPr>
        <w:ind w:firstLine="0"/>
        <w:rPr>
          <w:rFonts w:cs="Gautami"/>
          <w:szCs w:val="18"/>
        </w:rPr>
      </w:pPr>
      <w:r w:rsidRPr="00291017">
        <w:rPr>
          <w:rFonts w:cs="Gautami"/>
          <w:szCs w:val="18"/>
        </w:rPr>
        <w:t>Вследствие чего внутри направляющей покажутся стопоры позволяющие вынуть направляющие до конца, для дальнейшего использования крепления направляющей к стойке ящика.</w:t>
      </w:r>
    </w:p>
    <w:p w:rsidR="000B7A11" w:rsidRPr="003D3607" w:rsidRDefault="000B7A11" w:rsidP="000B7A11">
      <w:pPr>
        <w:pStyle w:val="a8"/>
        <w:ind w:left="644" w:firstLine="0"/>
        <w:jc w:val="center"/>
        <w:rPr>
          <w:rFonts w:cs="Gautami"/>
          <w:sz w:val="18"/>
          <w:szCs w:val="18"/>
        </w:rPr>
      </w:pPr>
      <w:r w:rsidRPr="003D3607">
        <w:rPr>
          <w:rFonts w:cs="Gautami"/>
          <w:noProof/>
          <w:sz w:val="18"/>
          <w:szCs w:val="18"/>
          <w:lang w:eastAsia="ru-RU"/>
        </w:rPr>
        <w:drawing>
          <wp:inline distT="0" distB="0" distL="0" distR="0" wp14:anchorId="43D10880" wp14:editId="453FE267">
            <wp:extent cx="3190875" cy="815849"/>
            <wp:effectExtent l="0" t="0" r="0" b="3810"/>
            <wp:docPr id="13" name="Рисунок 5" descr="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1.jpg"/>
                    <pic:cNvPicPr/>
                  </pic:nvPicPr>
                  <pic:blipFill>
                    <a:blip r:embed="rId13" cstate="print"/>
                    <a:stretch>
                      <a:fillRect/>
                    </a:stretch>
                  </pic:blipFill>
                  <pic:spPr>
                    <a:xfrm>
                      <a:off x="0" y="0"/>
                      <a:ext cx="3221346" cy="823640"/>
                    </a:xfrm>
                    <a:prstGeom prst="rect">
                      <a:avLst/>
                    </a:prstGeom>
                  </pic:spPr>
                </pic:pic>
              </a:graphicData>
            </a:graphic>
          </wp:inline>
        </w:drawing>
      </w:r>
    </w:p>
    <w:p w:rsidR="000B7A11" w:rsidRPr="00291017" w:rsidRDefault="000B7A11" w:rsidP="000B7A11">
      <w:pPr>
        <w:ind w:firstLine="0"/>
        <w:rPr>
          <w:rFonts w:cs="Gautami"/>
          <w:szCs w:val="18"/>
        </w:rPr>
      </w:pPr>
      <w:r w:rsidRPr="00291017">
        <w:rPr>
          <w:rFonts w:cs="Gautami"/>
          <w:szCs w:val="18"/>
        </w:rPr>
        <w:t>Вынутую рельсу направляющей крепим с помощью саморезов 3,5х16 к стойке ящика.</w:t>
      </w:r>
    </w:p>
    <w:p w:rsidR="000B7A11" w:rsidRDefault="000B7A11" w:rsidP="000B7A11">
      <w:pPr>
        <w:pStyle w:val="a8"/>
        <w:ind w:left="644" w:firstLine="0"/>
        <w:jc w:val="center"/>
        <w:rPr>
          <w:rFonts w:cs="Gautami"/>
        </w:rPr>
      </w:pPr>
      <w:r>
        <w:rPr>
          <w:rFonts w:cs="Gautami"/>
          <w:noProof/>
          <w:lang w:eastAsia="ru-RU"/>
        </w:rPr>
        <w:drawing>
          <wp:inline distT="0" distB="0" distL="0" distR="0" wp14:anchorId="3EDD6355" wp14:editId="4E388C85">
            <wp:extent cx="2705100" cy="837195"/>
            <wp:effectExtent l="0" t="0" r="0" b="1270"/>
            <wp:docPr id="14" name="Рисунок 6" descr="Без 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2.jpg"/>
                    <pic:cNvPicPr/>
                  </pic:nvPicPr>
                  <pic:blipFill>
                    <a:blip r:embed="rId14" cstate="print"/>
                    <a:stretch>
                      <a:fillRect/>
                    </a:stretch>
                  </pic:blipFill>
                  <pic:spPr>
                    <a:xfrm>
                      <a:off x="0" y="0"/>
                      <a:ext cx="2724354" cy="843154"/>
                    </a:xfrm>
                    <a:prstGeom prst="rect">
                      <a:avLst/>
                    </a:prstGeom>
                  </pic:spPr>
                </pic:pic>
              </a:graphicData>
            </a:graphic>
          </wp:inline>
        </w:drawing>
      </w:r>
    </w:p>
    <w:p w:rsidR="000B7A11" w:rsidRDefault="000B7A11" w:rsidP="000B7A11">
      <w:pPr>
        <w:pStyle w:val="a8"/>
        <w:ind w:left="644" w:firstLine="0"/>
        <w:rPr>
          <w:rFonts w:cs="Gautami"/>
        </w:rPr>
      </w:pPr>
    </w:p>
    <w:p w:rsidR="000B7A11" w:rsidRPr="00291017" w:rsidRDefault="000B7A11" w:rsidP="000B7A11">
      <w:pPr>
        <w:ind w:firstLine="0"/>
        <w:rPr>
          <w:rFonts w:cs="Gautami"/>
          <w:szCs w:val="18"/>
        </w:rPr>
      </w:pPr>
      <w:r w:rsidRPr="00291017">
        <w:rPr>
          <w:rFonts w:cs="Gautami"/>
          <w:szCs w:val="18"/>
        </w:rPr>
        <w:t xml:space="preserve">3) Оставшуюся часть направляющей крепим с помощью саморезов 3,5х16 к стойке </w:t>
      </w:r>
      <w:r>
        <w:rPr>
          <w:rFonts w:cs="Gautami"/>
          <w:szCs w:val="18"/>
        </w:rPr>
        <w:t>шкафа</w:t>
      </w:r>
      <w:r w:rsidRPr="00291017">
        <w:rPr>
          <w:rFonts w:cs="Gautami"/>
          <w:szCs w:val="18"/>
        </w:rPr>
        <w:t>.</w:t>
      </w:r>
    </w:p>
    <w:p w:rsidR="000B7A11" w:rsidRDefault="000B7A11" w:rsidP="000B7A11">
      <w:pPr>
        <w:pStyle w:val="a8"/>
        <w:ind w:left="644" w:firstLine="0"/>
        <w:rPr>
          <w:rFonts w:cs="Gautami"/>
        </w:rPr>
      </w:pPr>
      <w:r>
        <w:rPr>
          <w:rFonts w:cs="Gautami"/>
          <w:noProof/>
          <w:lang w:eastAsia="ru-RU"/>
        </w:rPr>
        <w:drawing>
          <wp:inline distT="0" distB="0" distL="0" distR="0" wp14:anchorId="6A739F95" wp14:editId="70BE0C17">
            <wp:extent cx="2428875" cy="750399"/>
            <wp:effectExtent l="0" t="0" r="0" b="0"/>
            <wp:docPr id="15" name="Рисунок 7" descr="Без имен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3.jpg"/>
                    <pic:cNvPicPr/>
                  </pic:nvPicPr>
                  <pic:blipFill>
                    <a:blip r:embed="rId15" cstate="print"/>
                    <a:stretch>
                      <a:fillRect/>
                    </a:stretch>
                  </pic:blipFill>
                  <pic:spPr>
                    <a:xfrm>
                      <a:off x="0" y="0"/>
                      <a:ext cx="2454539" cy="758328"/>
                    </a:xfrm>
                    <a:prstGeom prst="rect">
                      <a:avLst/>
                    </a:prstGeom>
                  </pic:spPr>
                </pic:pic>
              </a:graphicData>
            </a:graphic>
          </wp:inline>
        </w:drawing>
      </w:r>
    </w:p>
    <w:p w:rsidR="000B7A11" w:rsidRDefault="000B7A11" w:rsidP="000B7A11">
      <w:pPr>
        <w:pStyle w:val="a8"/>
        <w:ind w:left="644" w:firstLine="0"/>
        <w:rPr>
          <w:rFonts w:cs="Gautami"/>
        </w:rPr>
      </w:pPr>
    </w:p>
    <w:p w:rsidR="000B7A11" w:rsidRPr="00291017" w:rsidRDefault="000B7A11" w:rsidP="000B7A11">
      <w:pPr>
        <w:pStyle w:val="a8"/>
        <w:ind w:left="644" w:firstLine="0"/>
        <w:rPr>
          <w:rFonts w:cs="Gautami"/>
          <w:szCs w:val="18"/>
        </w:rPr>
      </w:pPr>
      <w:r w:rsidRPr="00291017">
        <w:rPr>
          <w:rFonts w:cs="Gautami"/>
          <w:szCs w:val="18"/>
        </w:rPr>
        <w:t xml:space="preserve">4) Далее устанавливаем ящик в </w:t>
      </w:r>
      <w:r>
        <w:rPr>
          <w:rFonts w:cs="Gautami"/>
          <w:szCs w:val="18"/>
        </w:rPr>
        <w:t>шкаф</w:t>
      </w:r>
      <w:r w:rsidRPr="00291017">
        <w:rPr>
          <w:rFonts w:cs="Gautami"/>
          <w:szCs w:val="18"/>
        </w:rPr>
        <w:t>.</w:t>
      </w:r>
    </w:p>
    <w:p w:rsidR="000B7A11" w:rsidRDefault="000B7A11" w:rsidP="000B7A11">
      <w:pPr>
        <w:pStyle w:val="a8"/>
        <w:ind w:left="644" w:firstLine="0"/>
        <w:rPr>
          <w:rFonts w:cs="Gautami"/>
        </w:rPr>
      </w:pPr>
      <w:r>
        <w:rPr>
          <w:rFonts w:cs="Gautami"/>
          <w:noProof/>
          <w:lang w:eastAsia="ru-RU"/>
        </w:rPr>
        <w:drawing>
          <wp:anchor distT="0" distB="0" distL="114300" distR="114300" simplePos="0" relativeHeight="251662336" behindDoc="0" locked="0" layoutInCell="1" allowOverlap="1" wp14:anchorId="45E2BCF3" wp14:editId="26779404">
            <wp:simplePos x="0" y="0"/>
            <wp:positionH relativeFrom="column">
              <wp:posOffset>396240</wp:posOffset>
            </wp:positionH>
            <wp:positionV relativeFrom="paragraph">
              <wp:posOffset>81280</wp:posOffset>
            </wp:positionV>
            <wp:extent cx="3513467" cy="876300"/>
            <wp:effectExtent l="0" t="0" r="0" b="0"/>
            <wp:wrapNone/>
            <wp:docPr id="16" name="Рисунок 8" descr="Без 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13467" cy="876300"/>
                    </a:xfrm>
                    <a:prstGeom prst="rect">
                      <a:avLst/>
                    </a:prstGeom>
                  </pic:spPr>
                </pic:pic>
              </a:graphicData>
            </a:graphic>
            <wp14:sizeRelH relativeFrom="page">
              <wp14:pctWidth>0</wp14:pctWidth>
            </wp14:sizeRelH>
            <wp14:sizeRelV relativeFrom="page">
              <wp14:pctHeight>0</wp14:pctHeight>
            </wp14:sizeRelV>
          </wp:anchor>
        </w:drawing>
      </w:r>
    </w:p>
    <w:p w:rsidR="000B7A11" w:rsidRPr="000B7A11" w:rsidRDefault="000B7A11" w:rsidP="000B7A11">
      <w:pPr>
        <w:ind w:firstLine="0"/>
        <w:rPr>
          <w:rFonts w:cs="Gautami"/>
        </w:rPr>
      </w:pPr>
    </w:p>
    <w:p w:rsidR="000B7A11" w:rsidRPr="00393EE4" w:rsidRDefault="000B7A11" w:rsidP="000B7A11">
      <w:pPr>
        <w:pStyle w:val="a8"/>
        <w:ind w:left="644" w:firstLine="0"/>
        <w:rPr>
          <w:rFonts w:cs="Gautami"/>
        </w:rPr>
      </w:pPr>
    </w:p>
    <w:p w:rsidR="000B7A11" w:rsidRDefault="000B7A11" w:rsidP="000B7A11">
      <w:pPr>
        <w:ind w:firstLine="0"/>
        <w:jc w:val="center"/>
        <w:rPr>
          <w:rFonts w:cs="Gautami"/>
          <w:b/>
          <w:sz w:val="18"/>
          <w:szCs w:val="18"/>
        </w:rPr>
      </w:pPr>
    </w:p>
    <w:p w:rsidR="000B7A11" w:rsidRDefault="000B7A11" w:rsidP="000B7A11">
      <w:pPr>
        <w:ind w:firstLine="0"/>
        <w:jc w:val="center"/>
        <w:rPr>
          <w:rFonts w:cs="Gautami"/>
          <w:b/>
          <w:sz w:val="18"/>
          <w:szCs w:val="18"/>
        </w:rPr>
      </w:pPr>
    </w:p>
    <w:p w:rsidR="000B7A11" w:rsidRDefault="000B7A11" w:rsidP="000B7A11">
      <w:pPr>
        <w:ind w:firstLine="0"/>
        <w:jc w:val="center"/>
        <w:rPr>
          <w:rFonts w:cs="Gautami"/>
          <w:b/>
          <w:sz w:val="18"/>
          <w:szCs w:val="18"/>
        </w:rPr>
      </w:pPr>
    </w:p>
    <w:sectPr w:rsidR="000B7A11" w:rsidSect="00AC77FE">
      <w:pgSz w:w="16838" w:h="11906" w:orient="landscape"/>
      <w:pgMar w:top="426" w:right="395" w:bottom="284" w:left="567"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Gautami">
    <w:panose1 w:val="020B0502040204020203"/>
    <w:charset w:val="01"/>
    <w:family w:val="roman"/>
    <w:notTrueType/>
    <w:pitch w:val="variable"/>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9A0D9E"/>
    <w:lvl w:ilvl="0">
      <w:numFmt w:val="bullet"/>
      <w:lvlText w:val="*"/>
      <w:lvlJc w:val="left"/>
    </w:lvl>
  </w:abstractNum>
  <w:abstractNum w:abstractNumId="1">
    <w:nsid w:val="03782F04"/>
    <w:multiLevelType w:val="hybridMultilevel"/>
    <w:tmpl w:val="8174C9FE"/>
    <w:lvl w:ilvl="0" w:tplc="CD827438">
      <w:start w:val="1"/>
      <w:numFmt w:val="decimal"/>
      <w:lvlText w:val="%1)"/>
      <w:lvlJc w:val="left"/>
      <w:pPr>
        <w:ind w:left="720" w:hanging="360"/>
      </w:pPr>
      <w:rPr>
        <w:rFonts w:ascii="Calibri" w:eastAsia="Calibri" w:hAnsi="Calibri" w:cs="Gautam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35414"/>
    <w:multiLevelType w:val="hybridMultilevel"/>
    <w:tmpl w:val="DB90A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700FED"/>
    <w:multiLevelType w:val="hybridMultilevel"/>
    <w:tmpl w:val="25D0053E"/>
    <w:lvl w:ilvl="0" w:tplc="5DBEBB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0C34651"/>
    <w:multiLevelType w:val="hybridMultilevel"/>
    <w:tmpl w:val="4224C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B4CB1"/>
    <w:multiLevelType w:val="hybridMultilevel"/>
    <w:tmpl w:val="A5460A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2F41D7"/>
    <w:multiLevelType w:val="hybridMultilevel"/>
    <w:tmpl w:val="2DD47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2D464F"/>
    <w:multiLevelType w:val="hybridMultilevel"/>
    <w:tmpl w:val="0ADCFC1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C44459B"/>
    <w:multiLevelType w:val="hybridMultilevel"/>
    <w:tmpl w:val="EFC01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645515"/>
    <w:multiLevelType w:val="hybridMultilevel"/>
    <w:tmpl w:val="D7C644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AE5490"/>
    <w:multiLevelType w:val="hybridMultilevel"/>
    <w:tmpl w:val="E2F6AD9A"/>
    <w:lvl w:ilvl="0" w:tplc="C6EE4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8DC4B63"/>
    <w:multiLevelType w:val="hybridMultilevel"/>
    <w:tmpl w:val="624A3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4F0840"/>
    <w:multiLevelType w:val="hybridMultilevel"/>
    <w:tmpl w:val="CA7C7CD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lvlOverride w:ilvl="0">
      <w:lvl w:ilvl="0">
        <w:start w:val="65535"/>
        <w:numFmt w:val="bullet"/>
        <w:lvlText w:val="-"/>
        <w:legacy w:legacy="1" w:legacySpace="0" w:legacyIndent="178"/>
        <w:lvlJc w:val="left"/>
        <w:rPr>
          <w:rFonts w:ascii="Arial" w:hAnsi="Arial" w:cs="Arial" w:hint="default"/>
        </w:rPr>
      </w:lvl>
    </w:lvlOverride>
  </w:num>
  <w:num w:numId="5">
    <w:abstractNumId w:val="2"/>
  </w:num>
  <w:num w:numId="6">
    <w:abstractNumId w:val="6"/>
  </w:num>
  <w:num w:numId="7">
    <w:abstractNumId w:val="9"/>
  </w:num>
  <w:num w:numId="8">
    <w:abstractNumId w:val="8"/>
  </w:num>
  <w:num w:numId="9">
    <w:abstractNumId w:val="11"/>
  </w:num>
  <w:num w:numId="10">
    <w:abstractNumId w:val="10"/>
  </w:num>
  <w:num w:numId="11">
    <w:abstractNumId w:val="4"/>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4E"/>
    <w:rsid w:val="00002C0B"/>
    <w:rsid w:val="0001112A"/>
    <w:rsid w:val="000273D2"/>
    <w:rsid w:val="00040C9B"/>
    <w:rsid w:val="000603C5"/>
    <w:rsid w:val="00060D14"/>
    <w:rsid w:val="000639AA"/>
    <w:rsid w:val="00065A3B"/>
    <w:rsid w:val="00075317"/>
    <w:rsid w:val="00086D1E"/>
    <w:rsid w:val="000902F5"/>
    <w:rsid w:val="0009579A"/>
    <w:rsid w:val="00097D17"/>
    <w:rsid w:val="000A2469"/>
    <w:rsid w:val="000A5314"/>
    <w:rsid w:val="000A56FD"/>
    <w:rsid w:val="000B226B"/>
    <w:rsid w:val="000B7A11"/>
    <w:rsid w:val="000C38F2"/>
    <w:rsid w:val="000C57C3"/>
    <w:rsid w:val="000C6A6C"/>
    <w:rsid w:val="000D37C3"/>
    <w:rsid w:val="000E2985"/>
    <w:rsid w:val="000E34A0"/>
    <w:rsid w:val="000E545F"/>
    <w:rsid w:val="000F1684"/>
    <w:rsid w:val="000F5E95"/>
    <w:rsid w:val="00112ED7"/>
    <w:rsid w:val="00114BFC"/>
    <w:rsid w:val="0012080C"/>
    <w:rsid w:val="00130FF7"/>
    <w:rsid w:val="00131A22"/>
    <w:rsid w:val="00135C8B"/>
    <w:rsid w:val="00152C21"/>
    <w:rsid w:val="00176F40"/>
    <w:rsid w:val="00180C7A"/>
    <w:rsid w:val="00183C77"/>
    <w:rsid w:val="00185335"/>
    <w:rsid w:val="00191777"/>
    <w:rsid w:val="00192972"/>
    <w:rsid w:val="00193556"/>
    <w:rsid w:val="0019583C"/>
    <w:rsid w:val="001A4B6F"/>
    <w:rsid w:val="001A7417"/>
    <w:rsid w:val="001B3C84"/>
    <w:rsid w:val="001B6BF0"/>
    <w:rsid w:val="001C5E81"/>
    <w:rsid w:val="001D5EB5"/>
    <w:rsid w:val="001E4E97"/>
    <w:rsid w:val="001E65DF"/>
    <w:rsid w:val="001F1B1D"/>
    <w:rsid w:val="00203CB8"/>
    <w:rsid w:val="0021156A"/>
    <w:rsid w:val="00213AEE"/>
    <w:rsid w:val="00215A86"/>
    <w:rsid w:val="00216FFF"/>
    <w:rsid w:val="0022142E"/>
    <w:rsid w:val="00244300"/>
    <w:rsid w:val="00246192"/>
    <w:rsid w:val="00251B0B"/>
    <w:rsid w:val="002554F0"/>
    <w:rsid w:val="00262907"/>
    <w:rsid w:val="0026505F"/>
    <w:rsid w:val="0026651D"/>
    <w:rsid w:val="00267988"/>
    <w:rsid w:val="002705D6"/>
    <w:rsid w:val="0027768D"/>
    <w:rsid w:val="00282E7A"/>
    <w:rsid w:val="002840FB"/>
    <w:rsid w:val="00290EBB"/>
    <w:rsid w:val="002A1E13"/>
    <w:rsid w:val="002C463F"/>
    <w:rsid w:val="002D53C4"/>
    <w:rsid w:val="002D571D"/>
    <w:rsid w:val="002E0D81"/>
    <w:rsid w:val="002E2202"/>
    <w:rsid w:val="003237B5"/>
    <w:rsid w:val="003254F0"/>
    <w:rsid w:val="003311AE"/>
    <w:rsid w:val="00332BBD"/>
    <w:rsid w:val="0033581B"/>
    <w:rsid w:val="00343613"/>
    <w:rsid w:val="00353F98"/>
    <w:rsid w:val="00355276"/>
    <w:rsid w:val="00357D2B"/>
    <w:rsid w:val="00364CBC"/>
    <w:rsid w:val="00371C2D"/>
    <w:rsid w:val="00380FCC"/>
    <w:rsid w:val="00384111"/>
    <w:rsid w:val="0039081D"/>
    <w:rsid w:val="00392ECE"/>
    <w:rsid w:val="00393B75"/>
    <w:rsid w:val="00396137"/>
    <w:rsid w:val="003A1125"/>
    <w:rsid w:val="003A19D7"/>
    <w:rsid w:val="003A54DA"/>
    <w:rsid w:val="003B0BBA"/>
    <w:rsid w:val="003C280C"/>
    <w:rsid w:val="003C4DF9"/>
    <w:rsid w:val="003F1A2C"/>
    <w:rsid w:val="004008E7"/>
    <w:rsid w:val="00406202"/>
    <w:rsid w:val="00413F8D"/>
    <w:rsid w:val="00422E48"/>
    <w:rsid w:val="00423BEF"/>
    <w:rsid w:val="00436B0A"/>
    <w:rsid w:val="00440F01"/>
    <w:rsid w:val="004430C4"/>
    <w:rsid w:val="00444204"/>
    <w:rsid w:val="0044444C"/>
    <w:rsid w:val="004449B0"/>
    <w:rsid w:val="00451C8F"/>
    <w:rsid w:val="00455727"/>
    <w:rsid w:val="004565D8"/>
    <w:rsid w:val="0045719C"/>
    <w:rsid w:val="00463F62"/>
    <w:rsid w:val="0046487D"/>
    <w:rsid w:val="0046698F"/>
    <w:rsid w:val="0047100C"/>
    <w:rsid w:val="004774BE"/>
    <w:rsid w:val="00485D88"/>
    <w:rsid w:val="004A118D"/>
    <w:rsid w:val="004B1AB1"/>
    <w:rsid w:val="004B3040"/>
    <w:rsid w:val="004B7D95"/>
    <w:rsid w:val="004C3475"/>
    <w:rsid w:val="004C353C"/>
    <w:rsid w:val="004C35AD"/>
    <w:rsid w:val="004C4F37"/>
    <w:rsid w:val="004C7439"/>
    <w:rsid w:val="004D4A57"/>
    <w:rsid w:val="004D5670"/>
    <w:rsid w:val="004E1554"/>
    <w:rsid w:val="004E1569"/>
    <w:rsid w:val="004E498D"/>
    <w:rsid w:val="004E5D45"/>
    <w:rsid w:val="004E6EA7"/>
    <w:rsid w:val="004F0140"/>
    <w:rsid w:val="004F600D"/>
    <w:rsid w:val="00500FFB"/>
    <w:rsid w:val="00501EBC"/>
    <w:rsid w:val="0050252D"/>
    <w:rsid w:val="00512BE5"/>
    <w:rsid w:val="00514A0E"/>
    <w:rsid w:val="00522232"/>
    <w:rsid w:val="00544FB9"/>
    <w:rsid w:val="005513A3"/>
    <w:rsid w:val="0056785D"/>
    <w:rsid w:val="00567EDB"/>
    <w:rsid w:val="005742FA"/>
    <w:rsid w:val="00592A56"/>
    <w:rsid w:val="005A06AF"/>
    <w:rsid w:val="005A0AF1"/>
    <w:rsid w:val="005B655D"/>
    <w:rsid w:val="005C353C"/>
    <w:rsid w:val="005C3928"/>
    <w:rsid w:val="005C76FA"/>
    <w:rsid w:val="005E55DC"/>
    <w:rsid w:val="005F133B"/>
    <w:rsid w:val="005F1492"/>
    <w:rsid w:val="005F56E6"/>
    <w:rsid w:val="006000C0"/>
    <w:rsid w:val="00601F55"/>
    <w:rsid w:val="00604D18"/>
    <w:rsid w:val="00610DF3"/>
    <w:rsid w:val="0061640A"/>
    <w:rsid w:val="006179CF"/>
    <w:rsid w:val="00621E8C"/>
    <w:rsid w:val="006350F5"/>
    <w:rsid w:val="00635D76"/>
    <w:rsid w:val="006376A1"/>
    <w:rsid w:val="00640182"/>
    <w:rsid w:val="006501D3"/>
    <w:rsid w:val="00650AEA"/>
    <w:rsid w:val="006632F3"/>
    <w:rsid w:val="00667132"/>
    <w:rsid w:val="00673265"/>
    <w:rsid w:val="0068404C"/>
    <w:rsid w:val="00684FA8"/>
    <w:rsid w:val="00690975"/>
    <w:rsid w:val="00690A46"/>
    <w:rsid w:val="006917D8"/>
    <w:rsid w:val="006A00EF"/>
    <w:rsid w:val="006A28A7"/>
    <w:rsid w:val="006A3009"/>
    <w:rsid w:val="006A40D5"/>
    <w:rsid w:val="006B4481"/>
    <w:rsid w:val="006C3EF5"/>
    <w:rsid w:val="006C3EF7"/>
    <w:rsid w:val="006D4441"/>
    <w:rsid w:val="006E78F7"/>
    <w:rsid w:val="00702527"/>
    <w:rsid w:val="00712E80"/>
    <w:rsid w:val="00724287"/>
    <w:rsid w:val="00731DC2"/>
    <w:rsid w:val="007369D9"/>
    <w:rsid w:val="00744D42"/>
    <w:rsid w:val="00753828"/>
    <w:rsid w:val="0076189D"/>
    <w:rsid w:val="007640D4"/>
    <w:rsid w:val="00765882"/>
    <w:rsid w:val="00791B4E"/>
    <w:rsid w:val="00797691"/>
    <w:rsid w:val="007A6A86"/>
    <w:rsid w:val="007A798E"/>
    <w:rsid w:val="007B114D"/>
    <w:rsid w:val="007C0242"/>
    <w:rsid w:val="007C04ED"/>
    <w:rsid w:val="007C0F74"/>
    <w:rsid w:val="007D0A0C"/>
    <w:rsid w:val="007D2D92"/>
    <w:rsid w:val="007D2ED2"/>
    <w:rsid w:val="007D689B"/>
    <w:rsid w:val="007D72CE"/>
    <w:rsid w:val="007E18E4"/>
    <w:rsid w:val="007E2025"/>
    <w:rsid w:val="008013DF"/>
    <w:rsid w:val="008030CE"/>
    <w:rsid w:val="0081399F"/>
    <w:rsid w:val="00823224"/>
    <w:rsid w:val="00824950"/>
    <w:rsid w:val="00833AEF"/>
    <w:rsid w:val="00840AE9"/>
    <w:rsid w:val="00851844"/>
    <w:rsid w:val="00851DF0"/>
    <w:rsid w:val="00862273"/>
    <w:rsid w:val="00863E0A"/>
    <w:rsid w:val="00866FBF"/>
    <w:rsid w:val="0087171E"/>
    <w:rsid w:val="00874AEB"/>
    <w:rsid w:val="00877BF7"/>
    <w:rsid w:val="00880F83"/>
    <w:rsid w:val="00883240"/>
    <w:rsid w:val="00885468"/>
    <w:rsid w:val="00891F04"/>
    <w:rsid w:val="00897CB6"/>
    <w:rsid w:val="008A01CA"/>
    <w:rsid w:val="008B4435"/>
    <w:rsid w:val="008B74F5"/>
    <w:rsid w:val="008C03B2"/>
    <w:rsid w:val="008C23FF"/>
    <w:rsid w:val="008C3B07"/>
    <w:rsid w:val="008D37A9"/>
    <w:rsid w:val="008E55F5"/>
    <w:rsid w:val="00904952"/>
    <w:rsid w:val="009112D7"/>
    <w:rsid w:val="00911538"/>
    <w:rsid w:val="009172DB"/>
    <w:rsid w:val="00923B75"/>
    <w:rsid w:val="0092520A"/>
    <w:rsid w:val="00927A75"/>
    <w:rsid w:val="0093798B"/>
    <w:rsid w:val="00946273"/>
    <w:rsid w:val="009551F6"/>
    <w:rsid w:val="00966156"/>
    <w:rsid w:val="009753A9"/>
    <w:rsid w:val="00976647"/>
    <w:rsid w:val="00981F07"/>
    <w:rsid w:val="00983290"/>
    <w:rsid w:val="00983ED6"/>
    <w:rsid w:val="009970E6"/>
    <w:rsid w:val="00997DD3"/>
    <w:rsid w:val="009A619C"/>
    <w:rsid w:val="009A7EF4"/>
    <w:rsid w:val="009B2C02"/>
    <w:rsid w:val="009C0493"/>
    <w:rsid w:val="009C48EF"/>
    <w:rsid w:val="009C7EB9"/>
    <w:rsid w:val="009D18F9"/>
    <w:rsid w:val="009D261A"/>
    <w:rsid w:val="009E1F47"/>
    <w:rsid w:val="009F109B"/>
    <w:rsid w:val="00A036CE"/>
    <w:rsid w:val="00A03E3B"/>
    <w:rsid w:val="00A0575B"/>
    <w:rsid w:val="00A27C27"/>
    <w:rsid w:val="00A368C9"/>
    <w:rsid w:val="00A41329"/>
    <w:rsid w:val="00A444B4"/>
    <w:rsid w:val="00A54540"/>
    <w:rsid w:val="00A611EB"/>
    <w:rsid w:val="00A67D2B"/>
    <w:rsid w:val="00A765E6"/>
    <w:rsid w:val="00A84C0A"/>
    <w:rsid w:val="00A85255"/>
    <w:rsid w:val="00A910C3"/>
    <w:rsid w:val="00A96D8C"/>
    <w:rsid w:val="00AB302A"/>
    <w:rsid w:val="00AC09E0"/>
    <w:rsid w:val="00AC4F06"/>
    <w:rsid w:val="00AC77FE"/>
    <w:rsid w:val="00AD179C"/>
    <w:rsid w:val="00AD3042"/>
    <w:rsid w:val="00AD74AC"/>
    <w:rsid w:val="00AE1B21"/>
    <w:rsid w:val="00AE55B5"/>
    <w:rsid w:val="00AE5B60"/>
    <w:rsid w:val="00AE65CA"/>
    <w:rsid w:val="00AF6130"/>
    <w:rsid w:val="00B03FA4"/>
    <w:rsid w:val="00B21156"/>
    <w:rsid w:val="00B224A9"/>
    <w:rsid w:val="00B25E84"/>
    <w:rsid w:val="00B46016"/>
    <w:rsid w:val="00B468EB"/>
    <w:rsid w:val="00B56DA0"/>
    <w:rsid w:val="00B663D4"/>
    <w:rsid w:val="00B808E3"/>
    <w:rsid w:val="00B81F08"/>
    <w:rsid w:val="00B94BC3"/>
    <w:rsid w:val="00B95E95"/>
    <w:rsid w:val="00BB0DAB"/>
    <w:rsid w:val="00BB2896"/>
    <w:rsid w:val="00BB302A"/>
    <w:rsid w:val="00BB4843"/>
    <w:rsid w:val="00BB61C3"/>
    <w:rsid w:val="00BC7928"/>
    <w:rsid w:val="00BD15C3"/>
    <w:rsid w:val="00BF1B4B"/>
    <w:rsid w:val="00BF292B"/>
    <w:rsid w:val="00BF47F8"/>
    <w:rsid w:val="00BF7B12"/>
    <w:rsid w:val="00C00DB0"/>
    <w:rsid w:val="00C01F95"/>
    <w:rsid w:val="00C058EA"/>
    <w:rsid w:val="00C10CBC"/>
    <w:rsid w:val="00C21B8A"/>
    <w:rsid w:val="00C266E0"/>
    <w:rsid w:val="00C307A7"/>
    <w:rsid w:val="00C32EFC"/>
    <w:rsid w:val="00C43666"/>
    <w:rsid w:val="00C46FF7"/>
    <w:rsid w:val="00C5497E"/>
    <w:rsid w:val="00C61966"/>
    <w:rsid w:val="00C6264F"/>
    <w:rsid w:val="00C638AF"/>
    <w:rsid w:val="00C756A4"/>
    <w:rsid w:val="00C75ECF"/>
    <w:rsid w:val="00C777FE"/>
    <w:rsid w:val="00C805A5"/>
    <w:rsid w:val="00C83D18"/>
    <w:rsid w:val="00C849D1"/>
    <w:rsid w:val="00C90BF1"/>
    <w:rsid w:val="00C910F6"/>
    <w:rsid w:val="00C92CA2"/>
    <w:rsid w:val="00C94C0A"/>
    <w:rsid w:val="00CD4270"/>
    <w:rsid w:val="00CD54B3"/>
    <w:rsid w:val="00CE0A09"/>
    <w:rsid w:val="00CE2EDB"/>
    <w:rsid w:val="00CF4020"/>
    <w:rsid w:val="00D013C8"/>
    <w:rsid w:val="00D0611B"/>
    <w:rsid w:val="00D072C1"/>
    <w:rsid w:val="00D1280F"/>
    <w:rsid w:val="00D157F1"/>
    <w:rsid w:val="00D2402A"/>
    <w:rsid w:val="00D2568A"/>
    <w:rsid w:val="00D30877"/>
    <w:rsid w:val="00D431D4"/>
    <w:rsid w:val="00D46BFB"/>
    <w:rsid w:val="00D605E5"/>
    <w:rsid w:val="00D650E8"/>
    <w:rsid w:val="00D75EA5"/>
    <w:rsid w:val="00D80DD0"/>
    <w:rsid w:val="00D90BF8"/>
    <w:rsid w:val="00D96603"/>
    <w:rsid w:val="00DA5786"/>
    <w:rsid w:val="00DA6C5E"/>
    <w:rsid w:val="00DB3A70"/>
    <w:rsid w:val="00DB6766"/>
    <w:rsid w:val="00DC6AEA"/>
    <w:rsid w:val="00DD61C4"/>
    <w:rsid w:val="00DE11A9"/>
    <w:rsid w:val="00DE14ED"/>
    <w:rsid w:val="00DE5A98"/>
    <w:rsid w:val="00DF39A6"/>
    <w:rsid w:val="00DF6770"/>
    <w:rsid w:val="00E01A95"/>
    <w:rsid w:val="00E05092"/>
    <w:rsid w:val="00E05B26"/>
    <w:rsid w:val="00E06DD2"/>
    <w:rsid w:val="00E122A7"/>
    <w:rsid w:val="00E12B19"/>
    <w:rsid w:val="00E150ED"/>
    <w:rsid w:val="00E248D4"/>
    <w:rsid w:val="00E265D0"/>
    <w:rsid w:val="00E34D20"/>
    <w:rsid w:val="00E35710"/>
    <w:rsid w:val="00E51BE9"/>
    <w:rsid w:val="00E576CC"/>
    <w:rsid w:val="00E6463F"/>
    <w:rsid w:val="00E715E2"/>
    <w:rsid w:val="00E8251D"/>
    <w:rsid w:val="00EA0702"/>
    <w:rsid w:val="00EA7D48"/>
    <w:rsid w:val="00EB3D8C"/>
    <w:rsid w:val="00EC5041"/>
    <w:rsid w:val="00ED76C7"/>
    <w:rsid w:val="00EE477F"/>
    <w:rsid w:val="00EF7290"/>
    <w:rsid w:val="00F03A69"/>
    <w:rsid w:val="00F04A91"/>
    <w:rsid w:val="00F05303"/>
    <w:rsid w:val="00F07B84"/>
    <w:rsid w:val="00F11085"/>
    <w:rsid w:val="00F1134F"/>
    <w:rsid w:val="00F208AD"/>
    <w:rsid w:val="00F220EA"/>
    <w:rsid w:val="00F32008"/>
    <w:rsid w:val="00F407CD"/>
    <w:rsid w:val="00F47ACB"/>
    <w:rsid w:val="00F51FE5"/>
    <w:rsid w:val="00F815DA"/>
    <w:rsid w:val="00F915EC"/>
    <w:rsid w:val="00F9366F"/>
    <w:rsid w:val="00F9650C"/>
    <w:rsid w:val="00FA4779"/>
    <w:rsid w:val="00FA5D85"/>
    <w:rsid w:val="00FB744E"/>
    <w:rsid w:val="00FC1903"/>
    <w:rsid w:val="00FC4A75"/>
    <w:rsid w:val="00FC4FA0"/>
    <w:rsid w:val="00FD0AC4"/>
    <w:rsid w:val="00FD3971"/>
    <w:rsid w:val="00FE33C9"/>
    <w:rsid w:val="00FF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4E"/>
    <w:pPr>
      <w:spacing w:after="0" w:line="240" w:lineRule="auto"/>
      <w:ind w:firstLine="284"/>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44E"/>
    <w:rPr>
      <w:rFonts w:ascii="Tahoma" w:hAnsi="Tahoma" w:cs="Tahoma"/>
      <w:sz w:val="16"/>
      <w:szCs w:val="16"/>
    </w:rPr>
  </w:style>
  <w:style w:type="character" w:customStyle="1" w:styleId="a4">
    <w:name w:val="Текст выноски Знак"/>
    <w:basedOn w:val="a0"/>
    <w:link w:val="a3"/>
    <w:uiPriority w:val="99"/>
    <w:semiHidden/>
    <w:rsid w:val="00FB744E"/>
    <w:rPr>
      <w:rFonts w:ascii="Tahoma" w:eastAsia="Calibri" w:hAnsi="Tahoma" w:cs="Tahoma"/>
      <w:sz w:val="16"/>
      <w:szCs w:val="16"/>
    </w:rPr>
  </w:style>
  <w:style w:type="paragraph" w:styleId="a5">
    <w:name w:val="No Spacing"/>
    <w:uiPriority w:val="1"/>
    <w:qFormat/>
    <w:rsid w:val="00D96603"/>
    <w:pPr>
      <w:spacing w:after="0" w:line="240" w:lineRule="auto"/>
      <w:ind w:firstLine="284"/>
      <w:jc w:val="both"/>
    </w:pPr>
    <w:rPr>
      <w:rFonts w:ascii="Calibri" w:eastAsia="Calibri" w:hAnsi="Calibri" w:cs="Times New Roman"/>
    </w:rPr>
  </w:style>
  <w:style w:type="table" w:styleId="a6">
    <w:name w:val="Table Grid"/>
    <w:basedOn w:val="a1"/>
    <w:uiPriority w:val="59"/>
    <w:rsid w:val="004C4F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422E48"/>
    <w:rPr>
      <w:rFonts w:ascii="Times New Roman" w:eastAsia="Times New Roman" w:hAnsi="Times New Roman" w:cs="Times New Roman"/>
      <w:spacing w:val="8"/>
      <w:sz w:val="18"/>
      <w:szCs w:val="18"/>
      <w:shd w:val="clear" w:color="auto" w:fill="FFFFFF"/>
    </w:rPr>
  </w:style>
  <w:style w:type="character" w:customStyle="1" w:styleId="a7">
    <w:name w:val="Основной текст_"/>
    <w:basedOn w:val="a0"/>
    <w:link w:val="1"/>
    <w:rsid w:val="00422E48"/>
    <w:rPr>
      <w:rFonts w:ascii="Calibri" w:eastAsia="Calibri" w:hAnsi="Calibri" w:cs="Calibri"/>
      <w:spacing w:val="3"/>
      <w:sz w:val="19"/>
      <w:szCs w:val="19"/>
      <w:shd w:val="clear" w:color="auto" w:fill="FFFFFF"/>
    </w:rPr>
  </w:style>
  <w:style w:type="paragraph" w:customStyle="1" w:styleId="20">
    <w:name w:val="Основной текст (2)"/>
    <w:basedOn w:val="a"/>
    <w:link w:val="2"/>
    <w:rsid w:val="00422E48"/>
    <w:pPr>
      <w:shd w:val="clear" w:color="auto" w:fill="FFFFFF"/>
      <w:spacing w:line="0" w:lineRule="atLeast"/>
      <w:ind w:firstLine="0"/>
      <w:jc w:val="left"/>
    </w:pPr>
    <w:rPr>
      <w:rFonts w:ascii="Times New Roman" w:eastAsia="Times New Roman" w:hAnsi="Times New Roman"/>
      <w:spacing w:val="8"/>
      <w:sz w:val="18"/>
      <w:szCs w:val="18"/>
    </w:rPr>
  </w:style>
  <w:style w:type="paragraph" w:customStyle="1" w:styleId="1">
    <w:name w:val="Основной текст1"/>
    <w:basedOn w:val="a"/>
    <w:link w:val="a7"/>
    <w:rsid w:val="00422E48"/>
    <w:pPr>
      <w:shd w:val="clear" w:color="auto" w:fill="FFFFFF"/>
      <w:spacing w:line="0" w:lineRule="atLeast"/>
      <w:ind w:firstLine="0"/>
      <w:jc w:val="left"/>
    </w:pPr>
    <w:rPr>
      <w:rFonts w:cs="Calibri"/>
      <w:spacing w:val="3"/>
      <w:sz w:val="19"/>
      <w:szCs w:val="19"/>
    </w:rPr>
  </w:style>
  <w:style w:type="paragraph" w:styleId="a8">
    <w:name w:val="List Paragraph"/>
    <w:basedOn w:val="a"/>
    <w:uiPriority w:val="34"/>
    <w:qFormat/>
    <w:rsid w:val="007A798E"/>
    <w:pPr>
      <w:ind w:left="720"/>
      <w:contextualSpacing/>
    </w:pPr>
  </w:style>
  <w:style w:type="paragraph" w:customStyle="1" w:styleId="Style2">
    <w:name w:val="Style2"/>
    <w:basedOn w:val="a"/>
    <w:uiPriority w:val="99"/>
    <w:rsid w:val="00444204"/>
    <w:pPr>
      <w:widowControl w:val="0"/>
      <w:autoSpaceDE w:val="0"/>
      <w:autoSpaceDN w:val="0"/>
      <w:adjustRightInd w:val="0"/>
      <w:ind w:firstLine="0"/>
      <w:jc w:val="left"/>
    </w:pPr>
    <w:rPr>
      <w:rFonts w:ascii="Arial" w:eastAsiaTheme="minorEastAsia" w:hAnsi="Arial" w:cs="Arial"/>
      <w:sz w:val="24"/>
      <w:szCs w:val="24"/>
      <w:lang w:eastAsia="ru-RU"/>
    </w:rPr>
  </w:style>
  <w:style w:type="paragraph" w:customStyle="1" w:styleId="Style13">
    <w:name w:val="Style13"/>
    <w:basedOn w:val="a"/>
    <w:uiPriority w:val="99"/>
    <w:rsid w:val="00444204"/>
    <w:pPr>
      <w:widowControl w:val="0"/>
      <w:autoSpaceDE w:val="0"/>
      <w:autoSpaceDN w:val="0"/>
      <w:adjustRightInd w:val="0"/>
      <w:spacing w:line="355" w:lineRule="exact"/>
      <w:ind w:hanging="274"/>
      <w:jc w:val="left"/>
    </w:pPr>
    <w:rPr>
      <w:rFonts w:ascii="Arial" w:eastAsiaTheme="minorEastAsia" w:hAnsi="Arial" w:cs="Arial"/>
      <w:sz w:val="24"/>
      <w:szCs w:val="24"/>
      <w:lang w:eastAsia="ru-RU"/>
    </w:rPr>
  </w:style>
  <w:style w:type="character" w:customStyle="1" w:styleId="FontStyle20">
    <w:name w:val="Font Style20"/>
    <w:basedOn w:val="a0"/>
    <w:uiPriority w:val="99"/>
    <w:rsid w:val="00444204"/>
    <w:rPr>
      <w:rFonts w:ascii="Arial" w:hAnsi="Arial" w:cs="Arial"/>
      <w:color w:val="000000"/>
      <w:sz w:val="56"/>
      <w:szCs w:val="56"/>
    </w:rPr>
  </w:style>
  <w:style w:type="character" w:customStyle="1" w:styleId="FontStyle22">
    <w:name w:val="Font Style22"/>
    <w:basedOn w:val="a0"/>
    <w:uiPriority w:val="99"/>
    <w:rsid w:val="00444204"/>
    <w:rPr>
      <w:rFonts w:ascii="Arial" w:hAnsi="Arial" w:cs="Arial"/>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4E"/>
    <w:pPr>
      <w:spacing w:after="0" w:line="240" w:lineRule="auto"/>
      <w:ind w:firstLine="284"/>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44E"/>
    <w:rPr>
      <w:rFonts w:ascii="Tahoma" w:hAnsi="Tahoma" w:cs="Tahoma"/>
      <w:sz w:val="16"/>
      <w:szCs w:val="16"/>
    </w:rPr>
  </w:style>
  <w:style w:type="character" w:customStyle="1" w:styleId="a4">
    <w:name w:val="Текст выноски Знак"/>
    <w:basedOn w:val="a0"/>
    <w:link w:val="a3"/>
    <w:uiPriority w:val="99"/>
    <w:semiHidden/>
    <w:rsid w:val="00FB744E"/>
    <w:rPr>
      <w:rFonts w:ascii="Tahoma" w:eastAsia="Calibri" w:hAnsi="Tahoma" w:cs="Tahoma"/>
      <w:sz w:val="16"/>
      <w:szCs w:val="16"/>
    </w:rPr>
  </w:style>
  <w:style w:type="paragraph" w:styleId="a5">
    <w:name w:val="No Spacing"/>
    <w:uiPriority w:val="1"/>
    <w:qFormat/>
    <w:rsid w:val="00D96603"/>
    <w:pPr>
      <w:spacing w:after="0" w:line="240" w:lineRule="auto"/>
      <w:ind w:firstLine="284"/>
      <w:jc w:val="both"/>
    </w:pPr>
    <w:rPr>
      <w:rFonts w:ascii="Calibri" w:eastAsia="Calibri" w:hAnsi="Calibri" w:cs="Times New Roman"/>
    </w:rPr>
  </w:style>
  <w:style w:type="table" w:styleId="a6">
    <w:name w:val="Table Grid"/>
    <w:basedOn w:val="a1"/>
    <w:uiPriority w:val="59"/>
    <w:rsid w:val="004C4F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422E48"/>
    <w:rPr>
      <w:rFonts w:ascii="Times New Roman" w:eastAsia="Times New Roman" w:hAnsi="Times New Roman" w:cs="Times New Roman"/>
      <w:spacing w:val="8"/>
      <w:sz w:val="18"/>
      <w:szCs w:val="18"/>
      <w:shd w:val="clear" w:color="auto" w:fill="FFFFFF"/>
    </w:rPr>
  </w:style>
  <w:style w:type="character" w:customStyle="1" w:styleId="a7">
    <w:name w:val="Основной текст_"/>
    <w:basedOn w:val="a0"/>
    <w:link w:val="1"/>
    <w:rsid w:val="00422E48"/>
    <w:rPr>
      <w:rFonts w:ascii="Calibri" w:eastAsia="Calibri" w:hAnsi="Calibri" w:cs="Calibri"/>
      <w:spacing w:val="3"/>
      <w:sz w:val="19"/>
      <w:szCs w:val="19"/>
      <w:shd w:val="clear" w:color="auto" w:fill="FFFFFF"/>
    </w:rPr>
  </w:style>
  <w:style w:type="paragraph" w:customStyle="1" w:styleId="20">
    <w:name w:val="Основной текст (2)"/>
    <w:basedOn w:val="a"/>
    <w:link w:val="2"/>
    <w:rsid w:val="00422E48"/>
    <w:pPr>
      <w:shd w:val="clear" w:color="auto" w:fill="FFFFFF"/>
      <w:spacing w:line="0" w:lineRule="atLeast"/>
      <w:ind w:firstLine="0"/>
      <w:jc w:val="left"/>
    </w:pPr>
    <w:rPr>
      <w:rFonts w:ascii="Times New Roman" w:eastAsia="Times New Roman" w:hAnsi="Times New Roman"/>
      <w:spacing w:val="8"/>
      <w:sz w:val="18"/>
      <w:szCs w:val="18"/>
    </w:rPr>
  </w:style>
  <w:style w:type="paragraph" w:customStyle="1" w:styleId="1">
    <w:name w:val="Основной текст1"/>
    <w:basedOn w:val="a"/>
    <w:link w:val="a7"/>
    <w:rsid w:val="00422E48"/>
    <w:pPr>
      <w:shd w:val="clear" w:color="auto" w:fill="FFFFFF"/>
      <w:spacing w:line="0" w:lineRule="atLeast"/>
      <w:ind w:firstLine="0"/>
      <w:jc w:val="left"/>
    </w:pPr>
    <w:rPr>
      <w:rFonts w:cs="Calibri"/>
      <w:spacing w:val="3"/>
      <w:sz w:val="19"/>
      <w:szCs w:val="19"/>
    </w:rPr>
  </w:style>
  <w:style w:type="paragraph" w:styleId="a8">
    <w:name w:val="List Paragraph"/>
    <w:basedOn w:val="a"/>
    <w:uiPriority w:val="34"/>
    <w:qFormat/>
    <w:rsid w:val="007A798E"/>
    <w:pPr>
      <w:ind w:left="720"/>
      <w:contextualSpacing/>
    </w:pPr>
  </w:style>
  <w:style w:type="paragraph" w:customStyle="1" w:styleId="Style2">
    <w:name w:val="Style2"/>
    <w:basedOn w:val="a"/>
    <w:uiPriority w:val="99"/>
    <w:rsid w:val="00444204"/>
    <w:pPr>
      <w:widowControl w:val="0"/>
      <w:autoSpaceDE w:val="0"/>
      <w:autoSpaceDN w:val="0"/>
      <w:adjustRightInd w:val="0"/>
      <w:ind w:firstLine="0"/>
      <w:jc w:val="left"/>
    </w:pPr>
    <w:rPr>
      <w:rFonts w:ascii="Arial" w:eastAsiaTheme="minorEastAsia" w:hAnsi="Arial" w:cs="Arial"/>
      <w:sz w:val="24"/>
      <w:szCs w:val="24"/>
      <w:lang w:eastAsia="ru-RU"/>
    </w:rPr>
  </w:style>
  <w:style w:type="paragraph" w:customStyle="1" w:styleId="Style13">
    <w:name w:val="Style13"/>
    <w:basedOn w:val="a"/>
    <w:uiPriority w:val="99"/>
    <w:rsid w:val="00444204"/>
    <w:pPr>
      <w:widowControl w:val="0"/>
      <w:autoSpaceDE w:val="0"/>
      <w:autoSpaceDN w:val="0"/>
      <w:adjustRightInd w:val="0"/>
      <w:spacing w:line="355" w:lineRule="exact"/>
      <w:ind w:hanging="274"/>
      <w:jc w:val="left"/>
    </w:pPr>
    <w:rPr>
      <w:rFonts w:ascii="Arial" w:eastAsiaTheme="minorEastAsia" w:hAnsi="Arial" w:cs="Arial"/>
      <w:sz w:val="24"/>
      <w:szCs w:val="24"/>
      <w:lang w:eastAsia="ru-RU"/>
    </w:rPr>
  </w:style>
  <w:style w:type="character" w:customStyle="1" w:styleId="FontStyle20">
    <w:name w:val="Font Style20"/>
    <w:basedOn w:val="a0"/>
    <w:uiPriority w:val="99"/>
    <w:rsid w:val="00444204"/>
    <w:rPr>
      <w:rFonts w:ascii="Arial" w:hAnsi="Arial" w:cs="Arial"/>
      <w:color w:val="000000"/>
      <w:sz w:val="56"/>
      <w:szCs w:val="56"/>
    </w:rPr>
  </w:style>
  <w:style w:type="character" w:customStyle="1" w:styleId="FontStyle22">
    <w:name w:val="Font Style22"/>
    <w:basedOn w:val="a0"/>
    <w:uiPriority w:val="99"/>
    <w:rsid w:val="00444204"/>
    <w:rPr>
      <w:rFonts w:ascii="Arial" w:hAnsi="Arial" w:cs="Arial"/>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67723">
      <w:bodyDiv w:val="1"/>
      <w:marLeft w:val="0"/>
      <w:marRight w:val="0"/>
      <w:marTop w:val="0"/>
      <w:marBottom w:val="0"/>
      <w:divBdr>
        <w:top w:val="none" w:sz="0" w:space="0" w:color="auto"/>
        <w:left w:val="none" w:sz="0" w:space="0" w:color="auto"/>
        <w:bottom w:val="none" w:sz="0" w:space="0" w:color="auto"/>
        <w:right w:val="none" w:sz="0" w:space="0" w:color="auto"/>
      </w:divBdr>
    </w:div>
    <w:div w:id="872230540">
      <w:bodyDiv w:val="1"/>
      <w:marLeft w:val="0"/>
      <w:marRight w:val="0"/>
      <w:marTop w:val="0"/>
      <w:marBottom w:val="0"/>
      <w:divBdr>
        <w:top w:val="none" w:sz="0" w:space="0" w:color="auto"/>
        <w:left w:val="none" w:sz="0" w:space="0" w:color="auto"/>
        <w:bottom w:val="none" w:sz="0" w:space="0" w:color="auto"/>
        <w:right w:val="none" w:sz="0" w:space="0" w:color="auto"/>
      </w:divBdr>
    </w:div>
    <w:div w:id="1032614427">
      <w:bodyDiv w:val="1"/>
      <w:marLeft w:val="0"/>
      <w:marRight w:val="0"/>
      <w:marTop w:val="0"/>
      <w:marBottom w:val="0"/>
      <w:divBdr>
        <w:top w:val="none" w:sz="0" w:space="0" w:color="auto"/>
        <w:left w:val="none" w:sz="0" w:space="0" w:color="auto"/>
        <w:bottom w:val="none" w:sz="0" w:space="0" w:color="auto"/>
        <w:right w:val="none" w:sz="0" w:space="0" w:color="auto"/>
      </w:divBdr>
    </w:div>
    <w:div w:id="21360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A1C5-3158-4112-A4F4-7817173B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1</cp:lastModifiedBy>
  <cp:revision>2</cp:revision>
  <cp:lastPrinted>2016-01-19T08:30:00Z</cp:lastPrinted>
  <dcterms:created xsi:type="dcterms:W3CDTF">2016-03-04T07:42:00Z</dcterms:created>
  <dcterms:modified xsi:type="dcterms:W3CDTF">2016-03-04T07:42:00Z</dcterms:modified>
</cp:coreProperties>
</file>