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F" w:rsidRPr="003E3EEF" w:rsidRDefault="003E3EEF" w:rsidP="003E3EEF">
      <w:pPr>
        <w:spacing w:after="0"/>
      </w:pPr>
      <w:r w:rsidRPr="003E3EEF">
        <w:t>Вкусные пышные оладьи с яйцом и зеленью</w:t>
      </w:r>
    </w:p>
    <w:p w:rsidR="003E3EEF" w:rsidRPr="003E3EEF" w:rsidRDefault="003E3EEF" w:rsidP="003E3EEF">
      <w:pPr>
        <w:spacing w:after="0"/>
      </w:pPr>
      <w:r w:rsidRPr="003E3EEF">
        <w:drawing>
          <wp:anchor distT="0" distB="0" distL="0" distR="0" simplePos="0" relativeHeight="251658240" behindDoc="0" locked="0" layoutInCell="1" allowOverlap="0" wp14:anchorId="1508BB33" wp14:editId="0B023FD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3730" cy="1771650"/>
            <wp:effectExtent l="0" t="0" r="1270" b="0"/>
            <wp:wrapSquare wrapText="bothSides"/>
            <wp:docPr id="39" name="Рисунок 39" descr="http://zefira.net/wp-content/uploads/2010/04/vkusnye-pyshnye-oladji-s-jajcom-i-zelenju-mi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zefira.net/wp-content/uploads/2010/04/vkusnye-pyshnye-oladji-s-jajcom-i-zelenju-min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1" cy="1772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3EEF">
        <w:pict>
          <v:rect id="_x0000_i1025" style="width:0;height:.75pt" o:hralign="center" o:hrstd="t" o:hrnoshade="t" o:hr="t" fillcolor="#202123" stroked="f"/>
        </w:pict>
      </w:r>
    </w:p>
    <w:p w:rsidR="003E3EEF" w:rsidRPr="003E3EEF" w:rsidRDefault="003E3EEF" w:rsidP="003E3EEF">
      <w:pPr>
        <w:spacing w:after="0"/>
      </w:pPr>
    </w:p>
    <w:p w:rsidR="003E3EEF" w:rsidRPr="003E3EEF" w:rsidRDefault="003E3EEF" w:rsidP="003E3EEF">
      <w:pPr>
        <w:spacing w:after="0"/>
      </w:pPr>
      <w:r w:rsidRPr="003E3EEF">
        <w:rPr>
          <w:b/>
          <w:bCs/>
        </w:rPr>
        <w:t>Обновление фото к рецепту от 30.04.2010</w:t>
      </w:r>
    </w:p>
    <w:p w:rsidR="003E3EEF" w:rsidRPr="003E3EEF" w:rsidRDefault="003E3EEF" w:rsidP="003E3EEF">
      <w:pPr>
        <w:spacing w:after="0"/>
      </w:pPr>
      <w:r w:rsidRPr="003E3EEF">
        <w:t>Сегодняшним рецептом я предлагаю многим из вас обновить свое традиционное восприятие оладий. Для большинства сладкие оладьи подают на стол с джемом, сметаной или ягодным соусом. Но есть и еще один вариант подачи — несладкие оладьи с начинкой.</w:t>
      </w:r>
    </w:p>
    <w:p w:rsidR="003E3EEF" w:rsidRPr="003E3EEF" w:rsidRDefault="003E3EEF" w:rsidP="003E3EEF">
      <w:pPr>
        <w:spacing w:after="0"/>
      </w:pPr>
      <w:r w:rsidRPr="003E3EEF">
        <w:t>В этом рецепте я предлагаю вам попробовать пышные оладьи с начинкой из яйца и зелени. Вкус у таких оладий необычный и интересный. Они идеальны к любому бульону и являются отличной быстрой закуской на природе на пикнике.</w:t>
      </w:r>
    </w:p>
    <w:p w:rsidR="003E3EEF" w:rsidRPr="003E3EEF" w:rsidRDefault="003E3EEF" w:rsidP="003E3EEF">
      <w:pPr>
        <w:spacing w:after="0"/>
      </w:pPr>
      <w:r w:rsidRPr="003E3EEF">
        <w:t xml:space="preserve">Кроме того, такие оладьи станут прекрасным вариантом для завтрака или </w:t>
      </w:r>
      <w:proofErr w:type="spellStart"/>
      <w:r w:rsidRPr="003E3EEF">
        <w:t>ссобойкой</w:t>
      </w:r>
      <w:proofErr w:type="spellEnd"/>
      <w:r w:rsidRPr="003E3EEF">
        <w:t xml:space="preserve"> на работу.</w:t>
      </w:r>
    </w:p>
    <w:p w:rsidR="003E3EEF" w:rsidRPr="003E3EEF" w:rsidRDefault="003E3EEF" w:rsidP="003E3EEF">
      <w:pPr>
        <w:spacing w:after="0"/>
      </w:pPr>
      <w:r w:rsidRPr="003E3EEF">
        <w:drawing>
          <wp:inline distT="0" distB="0" distL="0" distR="0" wp14:anchorId="7F494E3C" wp14:editId="3A4B5A5E">
            <wp:extent cx="2611225" cy="3327662"/>
            <wp:effectExtent l="0" t="0" r="0" b="6350"/>
            <wp:docPr id="36" name="Рисунок 36" descr="Вкусные пышные оладьи с яйцом и зелень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Вкусные пышные оладьи с яйцом и зеленью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431" cy="332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EEF" w:rsidRPr="003E3EEF" w:rsidRDefault="003E3EEF" w:rsidP="003E3EEF">
      <w:pPr>
        <w:spacing w:after="0"/>
      </w:pPr>
      <w:proofErr w:type="gramStart"/>
      <w:r w:rsidRPr="003E3EEF">
        <w:rPr>
          <w:b/>
          <w:bCs/>
        </w:rPr>
        <w:t>Для</w:t>
      </w:r>
      <w:proofErr w:type="gramEnd"/>
      <w:r w:rsidRPr="003E3EEF">
        <w:rPr>
          <w:b/>
          <w:bCs/>
        </w:rPr>
        <w:t xml:space="preserve"> </w:t>
      </w:r>
      <w:proofErr w:type="gramStart"/>
      <w:r w:rsidRPr="003E3EEF">
        <w:rPr>
          <w:b/>
          <w:bCs/>
        </w:rPr>
        <w:t>приготовление</w:t>
      </w:r>
      <w:proofErr w:type="gramEnd"/>
      <w:r w:rsidRPr="003E3EEF">
        <w:rPr>
          <w:b/>
          <w:bCs/>
        </w:rPr>
        <w:t xml:space="preserve"> оладий с начинкой из яиц и зелени вам понадобится</w:t>
      </w:r>
      <w:r w:rsidRPr="003E3EEF">
        <w:t>:</w:t>
      </w:r>
    </w:p>
    <w:p w:rsidR="003E3EEF" w:rsidRPr="003E3EEF" w:rsidRDefault="003E3EEF" w:rsidP="003E3EEF">
      <w:pPr>
        <w:numPr>
          <w:ilvl w:val="0"/>
          <w:numId w:val="1"/>
        </w:numPr>
        <w:spacing w:after="0"/>
      </w:pPr>
      <w:r w:rsidRPr="003E3EEF">
        <w:t>Яйцо сырое 1 шт.</w:t>
      </w:r>
    </w:p>
    <w:p w:rsidR="003E3EEF" w:rsidRPr="003E3EEF" w:rsidRDefault="003E3EEF" w:rsidP="003E3EEF">
      <w:pPr>
        <w:numPr>
          <w:ilvl w:val="0"/>
          <w:numId w:val="1"/>
        </w:numPr>
        <w:spacing w:after="0"/>
      </w:pPr>
      <w:r w:rsidRPr="003E3EEF">
        <w:t>Кефир или сметана 300 гр.</w:t>
      </w:r>
    </w:p>
    <w:p w:rsidR="003E3EEF" w:rsidRPr="003E3EEF" w:rsidRDefault="003E3EEF" w:rsidP="003E3EEF">
      <w:pPr>
        <w:numPr>
          <w:ilvl w:val="0"/>
          <w:numId w:val="1"/>
        </w:numPr>
        <w:spacing w:after="0"/>
      </w:pPr>
      <w:r w:rsidRPr="003E3EEF">
        <w:t xml:space="preserve">Порошок для выпечки (разрыхлитель) 1 </w:t>
      </w:r>
      <w:proofErr w:type="spellStart"/>
      <w:r w:rsidRPr="003E3EEF">
        <w:t>ч.л</w:t>
      </w:r>
      <w:proofErr w:type="spellEnd"/>
      <w:r w:rsidRPr="003E3EEF">
        <w:t>. с горкой</w:t>
      </w:r>
    </w:p>
    <w:p w:rsidR="003E3EEF" w:rsidRPr="003E3EEF" w:rsidRDefault="003E3EEF" w:rsidP="003E3EEF">
      <w:pPr>
        <w:numPr>
          <w:ilvl w:val="0"/>
          <w:numId w:val="1"/>
        </w:numPr>
        <w:spacing w:after="0"/>
      </w:pPr>
      <w:r w:rsidRPr="003E3EEF">
        <w:t>Мука сколько возьмет тесто</w:t>
      </w:r>
    </w:p>
    <w:p w:rsidR="003E3EEF" w:rsidRPr="003E3EEF" w:rsidRDefault="003E3EEF" w:rsidP="003E3EEF">
      <w:pPr>
        <w:numPr>
          <w:ilvl w:val="0"/>
          <w:numId w:val="1"/>
        </w:numPr>
        <w:spacing w:after="0"/>
      </w:pPr>
      <w:r w:rsidRPr="003E3EEF">
        <w:t>Зелень укропа, петрушки, зеленый лук</w:t>
      </w:r>
    </w:p>
    <w:p w:rsidR="003E3EEF" w:rsidRPr="003E3EEF" w:rsidRDefault="003E3EEF" w:rsidP="003E3EEF">
      <w:pPr>
        <w:numPr>
          <w:ilvl w:val="0"/>
          <w:numId w:val="1"/>
        </w:numPr>
        <w:spacing w:after="0"/>
      </w:pPr>
      <w:r w:rsidRPr="003E3EEF">
        <w:t>Соль</w:t>
      </w:r>
    </w:p>
    <w:p w:rsidR="003E3EEF" w:rsidRPr="003E3EEF" w:rsidRDefault="003E3EEF" w:rsidP="003E3EEF">
      <w:pPr>
        <w:numPr>
          <w:ilvl w:val="0"/>
          <w:numId w:val="1"/>
        </w:numPr>
        <w:spacing w:after="0"/>
      </w:pPr>
      <w:r w:rsidRPr="003E3EEF">
        <w:t>Яйцо вареное вкрутую 1 шт.</w:t>
      </w:r>
    </w:p>
    <w:p w:rsidR="003E3EEF" w:rsidRPr="003E3EEF" w:rsidRDefault="003E3EEF" w:rsidP="003E3EEF">
      <w:pPr>
        <w:numPr>
          <w:ilvl w:val="0"/>
          <w:numId w:val="1"/>
        </w:numPr>
        <w:spacing w:after="0"/>
      </w:pPr>
      <w:r w:rsidRPr="003E3EEF">
        <w:t>Растительное масло для жарки</w:t>
      </w:r>
    </w:p>
    <w:p w:rsidR="003E3EEF" w:rsidRPr="003E3EEF" w:rsidRDefault="003E3EEF" w:rsidP="003E3EEF">
      <w:pPr>
        <w:tabs>
          <w:tab w:val="num" w:pos="720"/>
        </w:tabs>
        <w:spacing w:after="0"/>
      </w:pPr>
      <w:r w:rsidRPr="003E3EEF">
        <w:rPr>
          <w:b/>
          <w:bCs/>
        </w:rPr>
        <w:lastRenderedPageBreak/>
        <w:t>Приготовление пышных оладий с начинкой</w:t>
      </w:r>
      <w:r w:rsidRPr="003E3EEF">
        <w:t>:</w:t>
      </w:r>
      <w:bookmarkStart w:id="0" w:name="_GoBack"/>
      <w:bookmarkEnd w:id="0"/>
      <w:r w:rsidRPr="003E3EEF">
        <w:t>Яйцо взбить при помощи венчика до появления пузырьков</w:t>
      </w:r>
      <w:r w:rsidRPr="003E3EEF">
        <w:br/>
      </w:r>
      <w:r w:rsidRPr="003E3EEF">
        <w:drawing>
          <wp:inline distT="0" distB="0" distL="0" distR="0" wp14:anchorId="6CCDAAA0" wp14:editId="2917AEC4">
            <wp:extent cx="3808730" cy="2790190"/>
            <wp:effectExtent l="0" t="0" r="1270" b="0"/>
            <wp:docPr id="35" name="Рисунок 35" descr="oladja-s-jajcom-i-zelenju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oladja-s-jajcom-i-zelenju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279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EEF" w:rsidRPr="003E3EEF" w:rsidRDefault="003E3EEF" w:rsidP="003E3EEF">
      <w:pPr>
        <w:numPr>
          <w:ilvl w:val="0"/>
          <w:numId w:val="2"/>
        </w:numPr>
        <w:spacing w:after="0"/>
      </w:pPr>
      <w:r w:rsidRPr="003E3EEF">
        <w:t>К яйцу добавить теплый кефир или сметану (слегка подогреть в микроволновой печи или на огне), соль, перемешать.</w:t>
      </w:r>
      <w:r w:rsidRPr="003E3EEF">
        <w:br/>
      </w:r>
      <w:r w:rsidRPr="003E3EEF">
        <w:drawing>
          <wp:inline distT="0" distB="0" distL="0" distR="0" wp14:anchorId="6704F5F6" wp14:editId="445CDC9F">
            <wp:extent cx="3808730" cy="2997835"/>
            <wp:effectExtent l="0" t="0" r="1270" b="0"/>
            <wp:docPr id="34" name="Рисунок 34" descr="oladja-s-jajcom-i-zelenju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oladja-s-jajcom-i-zelenju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299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EEF" w:rsidRPr="003E3EEF" w:rsidRDefault="003E3EEF" w:rsidP="003E3EEF">
      <w:pPr>
        <w:numPr>
          <w:ilvl w:val="0"/>
          <w:numId w:val="2"/>
        </w:numPr>
        <w:spacing w:after="0"/>
      </w:pPr>
      <w:r w:rsidRPr="003E3EEF">
        <w:t>В полученную массу добавить муку, смешанную с разрыхлителем, ровно столько, чтобы получилась густая масса (</w:t>
      </w:r>
      <w:proofErr w:type="gramStart"/>
      <w:r w:rsidRPr="003E3EEF">
        <w:t>гуще</w:t>
      </w:r>
      <w:proofErr w:type="gramEnd"/>
      <w:r w:rsidRPr="003E3EEF">
        <w:t xml:space="preserve"> чем сметана).</w:t>
      </w:r>
      <w:r w:rsidRPr="003E3EEF">
        <w:br/>
      </w:r>
      <w:r w:rsidRPr="003E3EEF">
        <w:drawing>
          <wp:inline distT="0" distB="0" distL="0" distR="0" wp14:anchorId="48D85659" wp14:editId="2E757F2E">
            <wp:extent cx="3808730" cy="2856230"/>
            <wp:effectExtent l="0" t="0" r="1270" b="1270"/>
            <wp:docPr id="33" name="Рисунок 33" descr="oladja-s-jajcom-i-zelenju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oladja-s-jajcom-i-zelenju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EEF" w:rsidRPr="003E3EEF" w:rsidRDefault="003E3EEF" w:rsidP="003E3EEF">
      <w:pPr>
        <w:numPr>
          <w:ilvl w:val="0"/>
          <w:numId w:val="2"/>
        </w:numPr>
        <w:spacing w:after="0"/>
      </w:pPr>
      <w:r w:rsidRPr="003E3EEF">
        <w:lastRenderedPageBreak/>
        <w:t>Вареное яйцо мелко нарезать, измельчить зелень и выложить в тесто.</w:t>
      </w:r>
      <w:r w:rsidRPr="003E3EEF">
        <w:br/>
      </w:r>
      <w:r w:rsidRPr="003E3EEF">
        <w:drawing>
          <wp:inline distT="0" distB="0" distL="0" distR="0" wp14:anchorId="59A26E9A" wp14:editId="4779E07D">
            <wp:extent cx="3808730" cy="2828290"/>
            <wp:effectExtent l="0" t="0" r="1270" b="0"/>
            <wp:docPr id="32" name="Рисунок 32" descr="oladja-s-jajcom-i-zelenju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oladja-s-jajcom-i-zelenju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282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EEF" w:rsidRPr="003E3EEF" w:rsidRDefault="003E3EEF" w:rsidP="003E3EEF">
      <w:pPr>
        <w:numPr>
          <w:ilvl w:val="0"/>
          <w:numId w:val="2"/>
        </w:numPr>
        <w:spacing w:after="0"/>
      </w:pPr>
      <w:r w:rsidRPr="003E3EEF">
        <w:t>Все тщательно перемешать до получения однородной консистенции. Тесто должно устойчиво держаться на ложке (при необходимости добавить еще немного муки).</w:t>
      </w:r>
      <w:r w:rsidRPr="003E3EEF">
        <w:br/>
      </w:r>
      <w:r w:rsidRPr="003E3EEF">
        <w:drawing>
          <wp:inline distT="0" distB="0" distL="0" distR="0" wp14:anchorId="5D909780" wp14:editId="0F10ED9C">
            <wp:extent cx="3808730" cy="2856230"/>
            <wp:effectExtent l="0" t="0" r="1270" b="1270"/>
            <wp:docPr id="31" name="Рисунок 31" descr="oladja-s-jajcom-i-zelenju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oladja-s-jajcom-i-zelenju5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EEF" w:rsidRPr="003E3EEF" w:rsidRDefault="003E3EEF" w:rsidP="003E3EEF">
      <w:pPr>
        <w:numPr>
          <w:ilvl w:val="0"/>
          <w:numId w:val="2"/>
        </w:numPr>
        <w:spacing w:after="0"/>
      </w:pPr>
      <w:r w:rsidRPr="003E3EEF">
        <w:t>На раскаленную сковороду с растительным маслом столовой ложкой выкладывать тесто и жарить оладья на среднем огне с двух сторон до золотистой корочки.</w:t>
      </w:r>
      <w:r w:rsidRPr="003E3EEF">
        <w:br/>
      </w:r>
      <w:r w:rsidRPr="003E3EEF">
        <w:drawing>
          <wp:inline distT="0" distB="0" distL="0" distR="0" wp14:anchorId="7685F233" wp14:editId="0BA99015">
            <wp:extent cx="3808730" cy="2243455"/>
            <wp:effectExtent l="0" t="0" r="1270" b="4445"/>
            <wp:docPr id="30" name="Рисунок 30" descr="oladja-s-jajcom-i-zelenju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oladja-s-jajcom-i-zelenju6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224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538" w:rsidRDefault="00E17538" w:rsidP="003E3EEF">
      <w:pPr>
        <w:spacing w:after="0"/>
      </w:pPr>
    </w:p>
    <w:sectPr w:rsidR="00E17538" w:rsidSect="00A65D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95157"/>
    <w:multiLevelType w:val="multilevel"/>
    <w:tmpl w:val="704CA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5B1FE6"/>
    <w:multiLevelType w:val="multilevel"/>
    <w:tmpl w:val="D0E46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D17"/>
    <w:rsid w:val="0004385D"/>
    <w:rsid w:val="00356225"/>
    <w:rsid w:val="003E3EEF"/>
    <w:rsid w:val="00A65D17"/>
    <w:rsid w:val="00E1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5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3EE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3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3E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5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3EE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3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3E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1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65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96091">
              <w:marLeft w:val="45"/>
              <w:marRight w:val="45"/>
              <w:marTop w:val="7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6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4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1677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148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1593">
          <w:marLeft w:val="15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046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392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501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6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64102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4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154960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385012">
          <w:marLeft w:val="300"/>
          <w:marRight w:val="-45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2063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6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3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8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09200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78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204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700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7033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43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056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16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092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46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21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703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253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61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1208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56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98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6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074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68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340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77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1104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816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188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78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331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96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209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353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775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47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016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19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914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55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6805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67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4975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3992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5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09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9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89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577298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2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9548">
          <w:marLeft w:val="0"/>
          <w:marRight w:val="0"/>
          <w:marTop w:val="150"/>
          <w:marBottom w:val="0"/>
          <w:divBdr>
            <w:top w:val="single" w:sz="6" w:space="0" w:color="E2E2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3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2015-02-26T16:08:00Z</dcterms:created>
  <dcterms:modified xsi:type="dcterms:W3CDTF">2015-02-26T16:10:00Z</dcterms:modified>
</cp:coreProperties>
</file>