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55A" w:rsidRPr="00187577" w:rsidRDefault="00400A2C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Интересный тест Зигмунда Фрейда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дно из основных правил - это писать то, что Вы чувствуете и что первое приходит в голову. Ничего страшного если на разные вопросы у Вас одни ответы. Не читайте всё сразу! Читайте вопросы по очереди - зачем спешить, будет не так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интересно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если смотреть следующий вопрос, не записав ответ на предыдущий. Ну что, если авторучка и листок бумаги перед вами, то начнем! 1. Ты всматриваешься в море? (твое первое ощущение, можешь закрыть глаза...) 2. Ты идёшь по лесу и смотришь под ноги? (что чувствуешь, на вопросы не больше 30-40 секунд). 3. Видишь полёт чаек? (что ты при этом испытываешь, если быстрый ответ, хорошо идём дальше) 4. Табун лошадей? (пиши первое, что приходит в голову, не думай долго) 5. В пустыне стена с маленьким отверстием, за которым оазис? (вот в этом вопросе НУЖНЫ ТВОИ ДЕЙСТВИЯ, А НЕ МЫСЛИ, что ты будешь делать) 6. Уставший в пустыне видишь по дороге кувшин с водой? (что ты делаешь, не чувства, а действия, это банально, но напиши на листочке) 7. Заблудился в лесу, вечер, увидел дом, в котором светит окно? (что делать собираешься, пиши) 8. Ты в тумане? (ДЕЙСТВИЯ, как ты себя поведёшь, пиши, это финиш) _________________________________________________________ Написали? Отлично! А теперь смотрите "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правильный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ответы" от Зигмунда Фрейда. РЕЗУЛЬТАТЫ: (Или что под этими вопросами имел ввиду Фрейд...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)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1. Твоё отношение к жизни, эмоции, ощущения. 2. Твоё самочувствие в родной семье. 3. Твоё отношение к женщинам. 4. Твоё отношение к мужчинам. 5. Твоя основная жизненная </w:t>
      </w:r>
      <w:proofErr w:type="spell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стратегия,цель</w:t>
      </w:r>
      <w:proofErr w:type="spell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 Как решаешь свои проблемы. 6. Твоя сексуальная избирательность. Выбор партнёра. 7. Твоя готовность к замужеству/женитьбе. 8. Твоё отношение к смерти.</w:t>
      </w:r>
    </w:p>
    <w:p w:rsidR="00091666" w:rsidRPr="00187577" w:rsidRDefault="00091666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091666" w:rsidRPr="00187577" w:rsidRDefault="00091666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</w:p>
    <w:p w:rsidR="00091666" w:rsidRDefault="00091666">
      <w:pPr>
        <w:rPr>
          <w:rStyle w:val="a3"/>
          <w:rFonts w:eastAsia="Times New Roman"/>
          <w:lang w:val="cs-CZ"/>
        </w:rPr>
      </w:pPr>
      <w:r>
        <w:rPr>
          <w:rFonts w:eastAsia="Times New Roman"/>
          <w:lang w:val="cs-CZ"/>
        </w:rPr>
        <w:br/>
      </w:r>
      <w:hyperlink r:id="rId5" w:history="1">
        <w:r>
          <w:rPr>
            <w:rStyle w:val="a3"/>
            <w:rFonts w:eastAsia="Times New Roman"/>
            <w:lang w:val="cs-CZ"/>
          </w:rPr>
          <w:t>https://id.avast.com/ru-ru/confirm/registration?token=By4oiBzD7PQqmFJwK4OUr9xZg6ZTChOsusuacdUrPBgVNxVrUS</w:t>
        </w:r>
      </w:hyperlink>
    </w:p>
    <w:p w:rsidR="00187577" w:rsidRDefault="00187577">
      <w:pPr>
        <w:rPr>
          <w:rStyle w:val="a3"/>
          <w:rFonts w:eastAsia="Times New Roman"/>
          <w:lang w:val="cs-CZ"/>
        </w:rPr>
      </w:pPr>
    </w:p>
    <w:p w:rsidR="00187577" w:rsidRPr="00187577" w:rsidRDefault="00187577">
      <w:pPr>
        <w:rPr>
          <w:lang w:val="cs-CZ"/>
        </w:rPr>
      </w:pPr>
      <w:hyperlink r:id="rId6" w:history="1">
        <w:r w:rsidRPr="00187577">
          <w:rPr>
            <w:rStyle w:val="a3"/>
            <w:lang w:val="cs-CZ"/>
          </w:rPr>
          <w:t>https://keygens.allsoft.ru/avast/keys/2015/02/01/60a2f6e6c814c4d66ac04d8f8aa5b5ce</w:t>
        </w:r>
      </w:hyperlink>
      <w:bookmarkStart w:id="0" w:name="_GoBack"/>
      <w:bookmarkEnd w:id="0"/>
    </w:p>
    <w:sectPr w:rsidR="00187577" w:rsidRPr="00187577" w:rsidSect="00F365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A2C"/>
    <w:rsid w:val="00091666"/>
    <w:rsid w:val="00187577"/>
    <w:rsid w:val="00400A2C"/>
    <w:rsid w:val="00F3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6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1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keygens.allsoft.ru/avast/keys/2015/02/01/60a2f6e6c814c4d66ac04d8f8aa5b5ce" TargetMode="External"/><Relationship Id="rId5" Type="http://schemas.openxmlformats.org/officeDocument/2006/relationships/hyperlink" Target="https://id.avast.com/ru-ru/confirm/registration?token=By4oiBzD7PQqmFJwK4OUr9xZg6ZTChOsusuacdUrPBgVNxVr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Дауменова Анастасия</cp:lastModifiedBy>
  <cp:revision>3</cp:revision>
  <dcterms:created xsi:type="dcterms:W3CDTF">2015-02-02T08:32:00Z</dcterms:created>
  <dcterms:modified xsi:type="dcterms:W3CDTF">2015-02-03T15:33:00Z</dcterms:modified>
</cp:coreProperties>
</file>