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bookmarkStart w:id="0" w:name="_GoBack"/>
      <w:r w:rsidRPr="00C231AB">
        <w:rPr>
          <w:i/>
          <w:iCs/>
          <w:spacing w:val="5"/>
          <w:sz w:val="28"/>
          <w:szCs w:val="28"/>
        </w:rPr>
        <w:t>Ленинский район</w:t>
      </w:r>
    </w:p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C231AB">
        <w:rPr>
          <w:spacing w:val="5"/>
          <w:sz w:val="28"/>
          <w:szCs w:val="28"/>
        </w:rPr>
        <w:t xml:space="preserve">35. Бульвар в районе </w:t>
      </w:r>
      <w:proofErr w:type="spellStart"/>
      <w:r w:rsidRPr="00C231AB">
        <w:rPr>
          <w:spacing w:val="5"/>
          <w:sz w:val="28"/>
          <w:szCs w:val="28"/>
        </w:rPr>
        <w:t>Вилоновского</w:t>
      </w:r>
      <w:proofErr w:type="spellEnd"/>
      <w:r w:rsidRPr="00C231AB">
        <w:rPr>
          <w:spacing w:val="5"/>
          <w:sz w:val="28"/>
          <w:szCs w:val="28"/>
        </w:rPr>
        <w:t xml:space="preserve"> спуска от границы 1 очереди набережной реки Волги до Центральной спасательной станции</w:t>
      </w:r>
    </w:p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C231AB">
        <w:rPr>
          <w:spacing w:val="5"/>
          <w:sz w:val="28"/>
          <w:szCs w:val="28"/>
        </w:rPr>
        <w:t>36. Сквер у памятника Чапаеву</w:t>
      </w:r>
    </w:p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C231AB">
        <w:rPr>
          <w:spacing w:val="5"/>
          <w:sz w:val="28"/>
          <w:szCs w:val="28"/>
        </w:rPr>
        <w:t xml:space="preserve">37. Сквер имени Петра Львовича Монастырского (в районе пересечения улиц Фрунзе и </w:t>
      </w:r>
      <w:proofErr w:type="spellStart"/>
      <w:r w:rsidRPr="00C231AB">
        <w:rPr>
          <w:spacing w:val="5"/>
          <w:sz w:val="28"/>
          <w:szCs w:val="28"/>
        </w:rPr>
        <w:t>Вилоновской</w:t>
      </w:r>
      <w:proofErr w:type="spellEnd"/>
      <w:r w:rsidRPr="00C231AB">
        <w:rPr>
          <w:spacing w:val="5"/>
          <w:sz w:val="28"/>
          <w:szCs w:val="28"/>
        </w:rPr>
        <w:t>)</w:t>
      </w:r>
    </w:p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C231AB">
        <w:rPr>
          <w:spacing w:val="5"/>
          <w:sz w:val="28"/>
          <w:szCs w:val="28"/>
        </w:rPr>
        <w:t>38. Ильинская площадь</w:t>
      </w:r>
    </w:p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C231AB">
        <w:rPr>
          <w:spacing w:val="5"/>
          <w:sz w:val="28"/>
          <w:szCs w:val="28"/>
        </w:rPr>
        <w:t>39. Чкаловский сквер №1</w:t>
      </w:r>
    </w:p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C231AB">
        <w:rPr>
          <w:spacing w:val="5"/>
          <w:sz w:val="28"/>
          <w:szCs w:val="28"/>
        </w:rPr>
        <w:t>40. Чкаловский сквер №2</w:t>
      </w:r>
    </w:p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C231AB">
        <w:rPr>
          <w:spacing w:val="5"/>
          <w:sz w:val="28"/>
          <w:szCs w:val="28"/>
        </w:rPr>
        <w:t>41. Сквер Галактионова</w:t>
      </w:r>
    </w:p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C231AB">
        <w:rPr>
          <w:spacing w:val="5"/>
          <w:sz w:val="28"/>
          <w:szCs w:val="28"/>
        </w:rPr>
        <w:t>42. Территория, прилегающая к цирку, дворцу спорта</w:t>
      </w:r>
    </w:p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C231AB">
        <w:rPr>
          <w:spacing w:val="5"/>
          <w:sz w:val="28"/>
          <w:szCs w:val="28"/>
        </w:rPr>
        <w:t xml:space="preserve">43. Сквер Пушкина (в районе пересечения улиц Куйбышева, </w:t>
      </w:r>
      <w:proofErr w:type="spellStart"/>
      <w:r w:rsidRPr="00C231AB">
        <w:rPr>
          <w:spacing w:val="5"/>
          <w:sz w:val="28"/>
          <w:szCs w:val="28"/>
        </w:rPr>
        <w:t>Вилоновской</w:t>
      </w:r>
      <w:proofErr w:type="spellEnd"/>
      <w:r w:rsidRPr="00C231AB">
        <w:rPr>
          <w:spacing w:val="5"/>
          <w:sz w:val="28"/>
          <w:szCs w:val="28"/>
        </w:rPr>
        <w:t xml:space="preserve"> и Фрунзе)</w:t>
      </w:r>
    </w:p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C231AB">
        <w:rPr>
          <w:spacing w:val="5"/>
          <w:sz w:val="28"/>
          <w:szCs w:val="28"/>
        </w:rPr>
        <w:t>44. Сквер по улице Коммунистической</w:t>
      </w:r>
    </w:p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C231AB">
        <w:rPr>
          <w:spacing w:val="5"/>
          <w:sz w:val="28"/>
          <w:szCs w:val="28"/>
        </w:rPr>
        <w:t>45. Территория, прилегающая к зданию Думы городского округа Самара</w:t>
      </w:r>
    </w:p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</w:p>
    <w:p w:rsidR="00C231AB" w:rsidRPr="00C231AB" w:rsidRDefault="00C231AB" w:rsidP="00C231AB">
      <w:pPr>
        <w:pStyle w:val="a3"/>
        <w:spacing w:before="0" w:beforeAutospacing="0" w:after="0" w:afterAutospacing="0" w:line="300" w:lineRule="atLeast"/>
        <w:jc w:val="both"/>
        <w:rPr>
          <w:spacing w:val="5"/>
          <w:sz w:val="28"/>
          <w:szCs w:val="28"/>
        </w:rPr>
      </w:pPr>
      <w:r w:rsidRPr="00C231AB">
        <w:rPr>
          <w:spacing w:val="5"/>
          <w:sz w:val="28"/>
          <w:szCs w:val="28"/>
        </w:rPr>
        <w:t>46. Территория, прилегающая к Самарской Губернской Думе</w:t>
      </w:r>
    </w:p>
    <w:bookmarkEnd w:id="0"/>
    <w:p w:rsidR="00304C59" w:rsidRPr="00C231AB" w:rsidRDefault="00304C59" w:rsidP="00C231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4C59" w:rsidRPr="00C2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D7"/>
    <w:rsid w:val="00304C59"/>
    <w:rsid w:val="00C231AB"/>
    <w:rsid w:val="00D7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D5588-E80C-462D-96EB-08C3FE3A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541</Characters>
  <Application>Microsoft Office Word</Application>
  <DocSecurity>0</DocSecurity>
  <Lines>14</Lines>
  <Paragraphs>4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Лейканд Денис</dc:creator>
  <cp:keywords/>
  <dc:description/>
  <cp:lastModifiedBy>Лейканд Денис</cp:lastModifiedBy>
  <cp:revision>2</cp:revision>
  <dcterms:created xsi:type="dcterms:W3CDTF">2023-01-16T08:43:00Z</dcterms:created>
  <dcterms:modified xsi:type="dcterms:W3CDTF">2023-01-16T08:43:00Z</dcterms:modified>
</cp:coreProperties>
</file>