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8B" w:rsidRDefault="0012268B" w:rsidP="0012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>ЛПУ участвующие в проекте «Здоровое Поморье».</w:t>
      </w:r>
    </w:p>
    <w:p w:rsidR="0012268B" w:rsidRPr="0012268B" w:rsidRDefault="0012268B" w:rsidP="00122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Архангельск: </w:t>
      </w:r>
    </w:p>
    <w:p w:rsidR="0012268B" w:rsidRDefault="0012268B" w:rsidP="0012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Архангельская городская клиническая поликлиника № 1 </w:t>
      </w: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Архангельская городская клиническая поликлиника № 2 </w:t>
      </w: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Архангельская городская клиническая больница № 4 </w:t>
      </w: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Архангельская городская клиническая больница № 6 </w:t>
      </w: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Архангельская городская клиническая больница № 7 </w:t>
      </w: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Поликлиническое отделение Первой городской клинической больницы имени Е.Е. Волосевич (ул. Гайдара) </w:t>
      </w: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Поликлиническое отделение Первой городской клинической больницы имени Е.Е. Волосевич в поселке </w:t>
      </w:r>
      <w:proofErr w:type="spellStart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Цигломень</w:t>
      </w:r>
      <w:proofErr w:type="spellEnd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68B" w:rsidRDefault="0012268B" w:rsidP="0012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Северодвинск:</w:t>
      </w: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68B" w:rsidRDefault="0012268B" w:rsidP="0012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Северодвинская городская больница № 1 </w:t>
      </w: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Северодвинская городская клиническая больница № 2 скорой медицинской помощи (поликлиника № 1 и № 2) </w:t>
      </w:r>
    </w:p>
    <w:p w:rsidR="0012268B" w:rsidRDefault="0012268B" w:rsidP="0012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Районы Архангельской области: </w:t>
      </w:r>
    </w:p>
    <w:p w:rsidR="0012268B" w:rsidRPr="0012268B" w:rsidRDefault="0012268B" w:rsidP="0012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Вельская центральная районная больница </w:t>
      </w: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Верхнетоемская</w:t>
      </w:r>
      <w:proofErr w:type="spellEnd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 </w:t>
      </w: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Виноградовская</w:t>
      </w:r>
      <w:proofErr w:type="spellEnd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 </w:t>
      </w: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Ильинская центральная районная больница </w:t>
      </w: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proofErr w:type="spellEnd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 имени Н.Д. Кировой </w:t>
      </w: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Карпогорская</w:t>
      </w:r>
      <w:proofErr w:type="spellEnd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 </w:t>
      </w: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Коряжемская</w:t>
      </w:r>
      <w:proofErr w:type="spellEnd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больница </w:t>
      </w: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Котласская</w:t>
      </w:r>
      <w:proofErr w:type="spellEnd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городская больница имени святителя Луки (В.Ф. </w:t>
      </w:r>
      <w:proofErr w:type="spellStart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Красноборская</w:t>
      </w:r>
      <w:proofErr w:type="spellEnd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 </w:t>
      </w: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Лешуконская</w:t>
      </w:r>
      <w:proofErr w:type="spellEnd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 </w:t>
      </w: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Мезенская центральная районная больница </w:t>
      </w: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Мирнинская</w:t>
      </w:r>
      <w:proofErr w:type="spellEnd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городская больница </w:t>
      </w: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Новодвинская</w:t>
      </w:r>
      <w:proofErr w:type="spellEnd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городская</w:t>
      </w:r>
      <w:proofErr w:type="gramEnd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 </w:t>
      </w: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Няндомская</w:t>
      </w:r>
      <w:proofErr w:type="spellEnd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 </w:t>
      </w: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Онежская центральная районная больница </w:t>
      </w: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Плесецкая</w:t>
      </w:r>
      <w:proofErr w:type="spellEnd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 </w:t>
      </w: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Приморская центральная районная больница </w:t>
      </w: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Устьянская</w:t>
      </w:r>
      <w:proofErr w:type="spellEnd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 </w:t>
      </w: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Холмогорская центральная районная больница </w:t>
      </w:r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Яренская</w:t>
      </w:r>
      <w:proofErr w:type="spellEnd"/>
      <w:r w:rsidRPr="0012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</w:t>
      </w:r>
    </w:p>
    <w:p w:rsidR="002C15C0" w:rsidRDefault="002C15C0" w:rsidP="0012268B"/>
    <w:sectPr w:rsidR="002C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8B"/>
    <w:rsid w:val="0012268B"/>
    <w:rsid w:val="002C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acmp20</dc:creator>
  <cp:lastModifiedBy>acmp20</cp:lastModifiedBy>
  <cp:revision>1</cp:revision>
  <dcterms:created xsi:type="dcterms:W3CDTF">2022-07-04T13:07:00Z</dcterms:created>
  <dcterms:modified xsi:type="dcterms:W3CDTF">2022-07-04T13:08:00Z</dcterms:modified>
</cp:coreProperties>
</file>