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B" w:rsidRPr="008C738B" w:rsidRDefault="008C738B" w:rsidP="008C738B">
      <w:pPr>
        <w:spacing w:line="360" w:lineRule="auto"/>
        <w:jc w:val="center"/>
        <w:rPr>
          <w:sz w:val="28"/>
          <w:szCs w:val="28"/>
        </w:rPr>
      </w:pPr>
    </w:p>
    <w:p w:rsidR="008C738B" w:rsidRPr="008C738B" w:rsidRDefault="008C738B" w:rsidP="008C738B">
      <w:pPr>
        <w:spacing w:line="360" w:lineRule="auto"/>
        <w:rPr>
          <w:spacing w:val="-10"/>
          <w:sz w:val="28"/>
          <w:szCs w:val="28"/>
        </w:rPr>
      </w:pPr>
      <w:r w:rsidRPr="008C738B">
        <w:rPr>
          <w:spacing w:val="-10"/>
          <w:sz w:val="28"/>
          <w:szCs w:val="28"/>
        </w:rPr>
        <w:t>КОМИТЕТ ТАРИФНОГО РЕГУЛИРОВАНИЯ ВОЛГОГРАДСКОЙ ОБЛАСТИ</w:t>
      </w:r>
    </w:p>
    <w:p w:rsidR="008C738B" w:rsidRPr="008C738B" w:rsidRDefault="008C738B" w:rsidP="008C738B">
      <w:pPr>
        <w:spacing w:line="360" w:lineRule="auto"/>
        <w:jc w:val="center"/>
        <w:rPr>
          <w:b/>
          <w:sz w:val="28"/>
          <w:szCs w:val="28"/>
        </w:rPr>
      </w:pPr>
      <w:r w:rsidRPr="008C73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9pt;margin-top:21pt;width:42.15pt;height:13.25pt;z-index:251660288" stroked="f">
            <v:textbox style="mso-next-textbox:#_x0000_s1026" inset=",0,,0">
              <w:txbxContent>
                <w:p w:rsidR="00751A5A" w:rsidRPr="00B870DE" w:rsidRDefault="00751A5A" w:rsidP="008C738B">
                  <w:pPr>
                    <w:spacing w:line="260" w:lineRule="exact"/>
                    <w:rPr>
                      <w:lang w:val="en-US"/>
                    </w:rPr>
                  </w:pPr>
                  <w:r>
                    <w:t>48</w:t>
                  </w:r>
                  <w:r w:rsidRPr="00B870DE">
                    <w:t>/</w:t>
                  </w:r>
                  <w:r>
                    <w:t>1</w:t>
                  </w:r>
                </w:p>
              </w:txbxContent>
            </v:textbox>
          </v:shape>
        </w:pict>
      </w:r>
      <w:r w:rsidRPr="008C738B">
        <w:pict>
          <v:shape id="_x0000_s1027" type="#_x0000_t202" style="position:absolute;left:0;text-align:left;margin-left:3.35pt;margin-top:20.45pt;width:120.9pt;height:13.8pt;z-index:251661312" stroked="f">
            <v:textbox style="mso-next-textbox:#_x0000_s1027" inset=",0,,0">
              <w:txbxContent>
                <w:p w:rsidR="00751A5A" w:rsidRPr="00B870DE" w:rsidRDefault="00751A5A" w:rsidP="008C738B">
                  <w:r>
                    <w:t>18</w:t>
                  </w:r>
                  <w:r w:rsidRPr="00B870DE">
                    <w:t xml:space="preserve"> декабря 2020 г.</w:t>
                  </w:r>
                </w:p>
              </w:txbxContent>
            </v:textbox>
          </v:shape>
        </w:pict>
      </w:r>
      <w:r w:rsidRPr="008C738B">
        <w:rPr>
          <w:b/>
          <w:sz w:val="28"/>
          <w:szCs w:val="28"/>
        </w:rPr>
        <w:t>ПРИКАЗ</w:t>
      </w:r>
    </w:p>
    <w:p w:rsidR="008C738B" w:rsidRPr="008C738B" w:rsidRDefault="008C738B" w:rsidP="008C738B">
      <w:pPr>
        <w:tabs>
          <w:tab w:val="left" w:pos="4395"/>
        </w:tabs>
        <w:spacing w:line="360" w:lineRule="auto"/>
      </w:pPr>
      <w:r w:rsidRPr="008C738B">
        <w:t>____________________</w:t>
      </w:r>
      <w:r w:rsidRPr="008C738B">
        <w:tab/>
      </w:r>
      <w:r w:rsidRPr="008C738B">
        <w:tab/>
      </w:r>
      <w:r w:rsidRPr="008C738B">
        <w:tab/>
      </w:r>
      <w:r w:rsidRPr="008C738B">
        <w:tab/>
      </w:r>
      <w:r w:rsidRPr="008C738B">
        <w:tab/>
      </w:r>
      <w:r w:rsidRPr="008C738B">
        <w:tab/>
        <w:t>№ _______</w:t>
      </w:r>
    </w:p>
    <w:p w:rsidR="008C738B" w:rsidRPr="008C738B" w:rsidRDefault="008C738B" w:rsidP="008C738B">
      <w:pPr>
        <w:jc w:val="center"/>
      </w:pPr>
      <w:r w:rsidRPr="008C738B">
        <w:t>Волгоград</w:t>
      </w:r>
    </w:p>
    <w:p w:rsidR="008C738B" w:rsidRPr="008C738B" w:rsidRDefault="008C738B" w:rsidP="008C738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C738B" w:rsidRPr="008C738B" w:rsidRDefault="008C738B" w:rsidP="008C738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54D26" w:rsidRPr="008C738B" w:rsidRDefault="00586F91" w:rsidP="008C738B">
      <w:pPr>
        <w:pStyle w:val="ConsPlusTitle"/>
        <w:spacing w:line="240" w:lineRule="exact"/>
        <w:jc w:val="center"/>
        <w:outlineLvl w:val="0"/>
        <w:rPr>
          <w:b w:val="0"/>
        </w:rPr>
      </w:pPr>
      <w:r w:rsidRPr="008C738B">
        <w:rPr>
          <w:b w:val="0"/>
        </w:rPr>
        <w:t xml:space="preserve">Об установлении тарифов на электрическую энергию для населения </w:t>
      </w:r>
      <w:r w:rsidR="00A348BB" w:rsidRPr="008C738B">
        <w:rPr>
          <w:b w:val="0"/>
        </w:rPr>
        <w:br/>
      </w:r>
      <w:r w:rsidR="00DC15A3" w:rsidRPr="008C738B">
        <w:rPr>
          <w:b w:val="0"/>
        </w:rPr>
        <w:t>и приравненных к нему категорий</w:t>
      </w:r>
      <w:r w:rsidRPr="008C738B">
        <w:rPr>
          <w:b w:val="0"/>
        </w:rPr>
        <w:t xml:space="preserve"> потребителей по Волгоградской области</w:t>
      </w:r>
    </w:p>
    <w:p w:rsidR="00A054CD" w:rsidRPr="008C738B" w:rsidRDefault="00A054CD" w:rsidP="008C738B">
      <w:pPr>
        <w:pStyle w:val="ConsPlusTitle"/>
        <w:spacing w:line="240" w:lineRule="exact"/>
        <w:jc w:val="center"/>
        <w:outlineLvl w:val="0"/>
        <w:rPr>
          <w:b w:val="0"/>
        </w:rPr>
      </w:pPr>
    </w:p>
    <w:p w:rsidR="00754D26" w:rsidRPr="008C738B" w:rsidRDefault="00754D26" w:rsidP="008C738B">
      <w:pPr>
        <w:autoSpaceDE w:val="0"/>
        <w:autoSpaceDN w:val="0"/>
        <w:adjustRightInd w:val="0"/>
        <w:jc w:val="center"/>
        <w:outlineLvl w:val="0"/>
      </w:pPr>
    </w:p>
    <w:p w:rsidR="009855ED" w:rsidRPr="008C738B" w:rsidRDefault="009855ED" w:rsidP="008C738B">
      <w:pPr>
        <w:autoSpaceDE w:val="0"/>
        <w:autoSpaceDN w:val="0"/>
        <w:adjustRightInd w:val="0"/>
        <w:ind w:firstLine="708"/>
        <w:jc w:val="both"/>
      </w:pPr>
      <w:r w:rsidRPr="008C738B">
        <w:t xml:space="preserve">В соответствии с Федеральным </w:t>
      </w:r>
      <w:hyperlink r:id="rId7" w:history="1">
        <w:r w:rsidRPr="008C738B">
          <w:t>законом</w:t>
        </w:r>
      </w:hyperlink>
      <w:r w:rsidRPr="008C738B">
        <w:t xml:space="preserve"> от 26 марта 2003 г. № 35-ФЗ </w:t>
      </w:r>
      <w:r w:rsidRPr="008C738B">
        <w:br/>
        <w:t xml:space="preserve">"Об электроэнергетике", </w:t>
      </w:r>
      <w:hyperlink r:id="rId8" w:history="1">
        <w:r w:rsidRPr="008C738B">
          <w:t>постановлением</w:t>
        </w:r>
      </w:hyperlink>
      <w:r w:rsidRPr="008C738B">
        <w:t xml:space="preserve"> Правит</w:t>
      </w:r>
      <w:r w:rsidR="00344A5C" w:rsidRPr="008C738B">
        <w:t>ельства Российской Федерации</w:t>
      </w:r>
      <w:r w:rsidRPr="008C738B">
        <w:t xml:space="preserve"> </w:t>
      </w:r>
      <w:r w:rsidR="008C738B" w:rsidRPr="008C738B">
        <w:br/>
      </w:r>
      <w:r w:rsidRPr="008C738B">
        <w:t xml:space="preserve">от 29 декабря </w:t>
      </w:r>
      <w:smartTag w:uri="urn:schemas-microsoft-com:office:smarttags" w:element="metricconverter">
        <w:smartTagPr>
          <w:attr w:name="ProductID" w:val="2011 г"/>
        </w:smartTagPr>
        <w:r w:rsidRPr="008C738B">
          <w:t>2011 г</w:t>
        </w:r>
      </w:smartTag>
      <w:r w:rsidRPr="008C738B">
        <w:t xml:space="preserve">. № 1178 "О ценообразовании в области регулируемых цен (тарифов) в электроэнергетике", </w:t>
      </w:r>
      <w:r w:rsidR="00474572" w:rsidRPr="008C738B">
        <w:t>Прик</w:t>
      </w:r>
      <w:r w:rsidR="000E0343" w:rsidRPr="008C738B">
        <w:t>азом ФСТ России от 16 сентября 2014 г. № </w:t>
      </w:r>
      <w:r w:rsidR="00474572" w:rsidRPr="008C738B">
        <w:t>1442-э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</w:t>
      </w:r>
      <w:r w:rsidR="00D459DC" w:rsidRPr="008C738B">
        <w:t xml:space="preserve"> </w:t>
      </w:r>
      <w:r w:rsidR="008C738B" w:rsidRPr="008C738B">
        <w:br/>
      </w:r>
      <w:r w:rsidR="00474572" w:rsidRPr="008C738B">
        <w:t xml:space="preserve">и приравненным к нему категориям потребителей", </w:t>
      </w:r>
      <w:r w:rsidR="00E64B09" w:rsidRPr="008C738B">
        <w:t>п</w:t>
      </w:r>
      <w:r w:rsidR="003C7914" w:rsidRPr="008C738B">
        <w:t xml:space="preserve">риказом ФАС России </w:t>
      </w:r>
      <w:r w:rsidR="008C738B" w:rsidRPr="008C738B">
        <w:br/>
      </w:r>
      <w:r w:rsidR="004C334A" w:rsidRPr="008C738B">
        <w:t xml:space="preserve">от </w:t>
      </w:r>
      <w:r w:rsidR="005A43A9" w:rsidRPr="008C738B">
        <w:t>09</w:t>
      </w:r>
      <w:r w:rsidR="00ED3715" w:rsidRPr="008C738B">
        <w:t xml:space="preserve"> октября</w:t>
      </w:r>
      <w:r w:rsidR="001B2082" w:rsidRPr="008C738B">
        <w:t xml:space="preserve"> </w:t>
      </w:r>
      <w:r w:rsidR="005A43A9" w:rsidRPr="008C738B">
        <w:t>2020</w:t>
      </w:r>
      <w:r w:rsidR="00F16C87" w:rsidRPr="008C738B">
        <w:t xml:space="preserve"> </w:t>
      </w:r>
      <w:r w:rsidR="001B2082" w:rsidRPr="008C738B">
        <w:t>г.</w:t>
      </w:r>
      <w:r w:rsidRPr="008C738B">
        <w:t xml:space="preserve"> №</w:t>
      </w:r>
      <w:r w:rsidR="001B2082" w:rsidRPr="008C738B">
        <w:t> </w:t>
      </w:r>
      <w:r w:rsidR="005A43A9" w:rsidRPr="008C738B">
        <w:t>983/20</w:t>
      </w:r>
      <w:r w:rsidR="007B4DC2" w:rsidRPr="008C738B">
        <w:t xml:space="preserve"> </w:t>
      </w:r>
      <w:r w:rsidRPr="008C738B">
        <w:t>"</w:t>
      </w:r>
      <w:r w:rsidR="00A04DC7" w:rsidRPr="008C738B">
        <w:t>О</w:t>
      </w:r>
      <w:r w:rsidRPr="008C738B">
        <w:t xml:space="preserve"> предельных </w:t>
      </w:r>
      <w:r w:rsidR="009A1201" w:rsidRPr="008C738B">
        <w:t xml:space="preserve">минимальных и максимальных </w:t>
      </w:r>
      <w:r w:rsidRPr="008C738B">
        <w:t>уровнях тарифов</w:t>
      </w:r>
      <w:r w:rsidR="00BC499D" w:rsidRPr="008C738B">
        <w:t xml:space="preserve"> </w:t>
      </w:r>
      <w:r w:rsidRPr="008C738B">
        <w:t>на электрическую энергию (мощность)</w:t>
      </w:r>
      <w:r w:rsidR="007D14FF" w:rsidRPr="008C738B">
        <w:t xml:space="preserve">, поставляемую населению </w:t>
      </w:r>
      <w:r w:rsidR="008C738B" w:rsidRPr="008C738B">
        <w:br/>
      </w:r>
      <w:r w:rsidR="007D14FF" w:rsidRPr="008C738B">
        <w:t xml:space="preserve">и приравненным к нему категориям потребителей, по субъектам Российской Федерации </w:t>
      </w:r>
      <w:r w:rsidR="005A43A9" w:rsidRPr="008C738B">
        <w:t>на 2021</w:t>
      </w:r>
      <w:r w:rsidRPr="008C738B">
        <w:t xml:space="preserve"> год", </w:t>
      </w:r>
      <w:hyperlink r:id="rId9" w:history="1">
        <w:r w:rsidRPr="008C738B">
          <w:t>Положением</w:t>
        </w:r>
      </w:hyperlink>
      <w:r w:rsidR="008C738B" w:rsidRPr="008C738B">
        <w:t xml:space="preserve"> </w:t>
      </w:r>
      <w:r w:rsidRPr="008C738B">
        <w:t>о комитете тарифного регулирования Волгоградской области, утвержденным постановлением Правите</w:t>
      </w:r>
      <w:r w:rsidR="00344A5C" w:rsidRPr="008C738B">
        <w:t>льства Волгоградской области от</w:t>
      </w:r>
      <w:r w:rsidRPr="008C738B">
        <w:t xml:space="preserve"> 06 февраля 2014 г. № 32-п, комитет тарифного регулирования Волгоградской области п р и к а з ы в а е т:</w:t>
      </w:r>
    </w:p>
    <w:p w:rsidR="009855ED" w:rsidRPr="008C738B" w:rsidRDefault="0077476F" w:rsidP="008C738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8C738B">
        <w:t xml:space="preserve">1. Установить с 01 января </w:t>
      </w:r>
      <w:r w:rsidR="005A43A9" w:rsidRPr="008C738B">
        <w:t>2021</w:t>
      </w:r>
      <w:r w:rsidR="009855ED" w:rsidRPr="008C738B">
        <w:t xml:space="preserve"> г. </w:t>
      </w:r>
      <w:r w:rsidR="007B3FD7" w:rsidRPr="008C738B">
        <w:t xml:space="preserve">тарифы </w:t>
      </w:r>
      <w:r w:rsidR="009855ED" w:rsidRPr="008C738B">
        <w:t xml:space="preserve">на электрическую энергию </w:t>
      </w:r>
      <w:r w:rsidR="008C738B" w:rsidRPr="008C738B">
        <w:br/>
      </w:r>
      <w:r w:rsidR="009855ED" w:rsidRPr="008C738B">
        <w:t xml:space="preserve">для населения </w:t>
      </w:r>
      <w:r w:rsidR="00DC15A3" w:rsidRPr="008C738B">
        <w:t>и приравненных</w:t>
      </w:r>
      <w:r w:rsidR="009855ED" w:rsidRPr="008C738B">
        <w:t xml:space="preserve"> к нему</w:t>
      </w:r>
      <w:r w:rsidR="00DC15A3" w:rsidRPr="008C738B">
        <w:t xml:space="preserve"> категорий</w:t>
      </w:r>
      <w:r w:rsidR="009855ED" w:rsidRPr="008C738B">
        <w:t xml:space="preserve"> потребителей по Волгоградской области с календарной разбивкой согласно приложению 1.</w:t>
      </w:r>
    </w:p>
    <w:p w:rsidR="000774D4" w:rsidRPr="008C738B" w:rsidRDefault="000774D4" w:rsidP="008C738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8C738B">
        <w:t xml:space="preserve">2. Балансовые показатели планового объема полезного отпуска электрической энергии, используемые при расчете цен (тарифов) на электрическую энергию </w:t>
      </w:r>
      <w:r w:rsidR="008C738B" w:rsidRPr="008C738B">
        <w:br/>
      </w:r>
      <w:r w:rsidRPr="008C738B">
        <w:t>для насе</w:t>
      </w:r>
      <w:r w:rsidR="00DC15A3" w:rsidRPr="008C738B">
        <w:t>ления и приравненных к нему категорий</w:t>
      </w:r>
      <w:r w:rsidRPr="008C738B">
        <w:t xml:space="preserve"> потребителей по Волгоградской области приведены в приложении 2.</w:t>
      </w:r>
    </w:p>
    <w:p w:rsidR="000774D4" w:rsidRPr="008C738B" w:rsidRDefault="000774D4" w:rsidP="008C738B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8C738B">
        <w:t xml:space="preserve">3. Установить понижающие коэффициенты, </w:t>
      </w:r>
      <w:r w:rsidR="003C561B" w:rsidRPr="008C738B">
        <w:t xml:space="preserve">применяемые к тарифам </w:t>
      </w:r>
      <w:r w:rsidR="008C738B" w:rsidRPr="008C738B">
        <w:br/>
      </w:r>
      <w:r w:rsidR="003C561B" w:rsidRPr="008C738B">
        <w:t>на электрическую энергию для населения, проживающего в городских населенных пунктах в домах, оборудованных стационарными электроплитами и (или) электроотопительными установками, для населения, проживающего в сельских населенных пунктах и для каждой из приравненных к населению категорий потребителей</w:t>
      </w:r>
      <w:r w:rsidR="009855ED" w:rsidRPr="008C738B">
        <w:t xml:space="preserve"> согласно приложению 3.</w:t>
      </w:r>
    </w:p>
    <w:p w:rsidR="009855ED" w:rsidRPr="008C738B" w:rsidRDefault="00F16C87" w:rsidP="008C7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38B">
        <w:rPr>
          <w:rFonts w:ascii="Times New Roman" w:hAnsi="Times New Roman" w:cs="Times New Roman"/>
          <w:sz w:val="24"/>
          <w:szCs w:val="24"/>
        </w:rPr>
        <w:t>4. </w:t>
      </w:r>
      <w:r w:rsidR="009855ED" w:rsidRPr="008C738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5A43A9" w:rsidRPr="008C738B">
        <w:rPr>
          <w:rFonts w:ascii="Times New Roman" w:hAnsi="Times New Roman" w:cs="Times New Roman"/>
          <w:sz w:val="24"/>
          <w:szCs w:val="24"/>
        </w:rPr>
        <w:t>утратившим силу с 01 января 2021</w:t>
      </w:r>
      <w:r w:rsidR="009855ED" w:rsidRPr="008C738B">
        <w:rPr>
          <w:rFonts w:ascii="Times New Roman" w:hAnsi="Times New Roman" w:cs="Times New Roman"/>
          <w:sz w:val="24"/>
          <w:szCs w:val="24"/>
        </w:rPr>
        <w:t xml:space="preserve"> г.</w:t>
      </w:r>
      <w:r w:rsidR="008C738B" w:rsidRPr="008C738B">
        <w:rPr>
          <w:rFonts w:ascii="Times New Roman" w:hAnsi="Times New Roman" w:cs="Times New Roman"/>
          <w:sz w:val="24"/>
          <w:szCs w:val="24"/>
        </w:rPr>
        <w:t xml:space="preserve"> </w:t>
      </w:r>
      <w:r w:rsidR="005D606F" w:rsidRPr="008C738B">
        <w:rPr>
          <w:rFonts w:ascii="Times New Roman" w:hAnsi="Times New Roman" w:cs="Times New Roman"/>
          <w:sz w:val="24"/>
          <w:szCs w:val="24"/>
        </w:rPr>
        <w:t>приказ</w:t>
      </w:r>
      <w:r w:rsidR="004768B1" w:rsidRPr="008C738B">
        <w:rPr>
          <w:rFonts w:ascii="Times New Roman" w:hAnsi="Times New Roman" w:cs="Times New Roman"/>
          <w:sz w:val="24"/>
          <w:szCs w:val="24"/>
        </w:rPr>
        <w:t xml:space="preserve"> комитета тарифного регулирования Волгоградской области от </w:t>
      </w:r>
      <w:r w:rsidR="005D606F" w:rsidRPr="008C738B">
        <w:rPr>
          <w:rFonts w:ascii="Times New Roman" w:hAnsi="Times New Roman" w:cs="Times New Roman"/>
          <w:sz w:val="24"/>
          <w:szCs w:val="24"/>
        </w:rPr>
        <w:t>2</w:t>
      </w:r>
      <w:r w:rsidR="005A43A9" w:rsidRPr="008C738B">
        <w:rPr>
          <w:rFonts w:ascii="Times New Roman" w:hAnsi="Times New Roman" w:cs="Times New Roman"/>
          <w:sz w:val="24"/>
          <w:szCs w:val="24"/>
        </w:rPr>
        <w:t>0</w:t>
      </w:r>
      <w:r w:rsidR="004768B1" w:rsidRPr="008C738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855ED" w:rsidRPr="008C738B">
        <w:rPr>
          <w:rFonts w:ascii="Times New Roman" w:hAnsi="Times New Roman" w:cs="Times New Roman"/>
          <w:sz w:val="24"/>
          <w:szCs w:val="24"/>
        </w:rPr>
        <w:t>201</w:t>
      </w:r>
      <w:r w:rsidR="005A43A9" w:rsidRPr="008C738B">
        <w:rPr>
          <w:rFonts w:ascii="Times New Roman" w:hAnsi="Times New Roman" w:cs="Times New Roman"/>
          <w:sz w:val="24"/>
          <w:szCs w:val="24"/>
        </w:rPr>
        <w:t>9</w:t>
      </w:r>
      <w:r w:rsidR="008C738B" w:rsidRPr="008C738B">
        <w:rPr>
          <w:rFonts w:ascii="Times New Roman" w:hAnsi="Times New Roman" w:cs="Times New Roman"/>
          <w:sz w:val="24"/>
          <w:szCs w:val="24"/>
        </w:rPr>
        <w:t xml:space="preserve"> </w:t>
      </w:r>
      <w:r w:rsidR="004768B1" w:rsidRPr="008C738B">
        <w:rPr>
          <w:rFonts w:ascii="Times New Roman" w:hAnsi="Times New Roman" w:cs="Times New Roman"/>
          <w:sz w:val="24"/>
          <w:szCs w:val="24"/>
        </w:rPr>
        <w:t>г. № </w:t>
      </w:r>
      <w:r w:rsidR="005A43A9" w:rsidRPr="008C738B">
        <w:rPr>
          <w:rFonts w:ascii="Times New Roman" w:hAnsi="Times New Roman" w:cs="Times New Roman"/>
          <w:sz w:val="24"/>
          <w:szCs w:val="24"/>
        </w:rPr>
        <w:t>44</w:t>
      </w:r>
      <w:r w:rsidR="009855ED" w:rsidRPr="008C738B">
        <w:rPr>
          <w:rFonts w:ascii="Times New Roman" w:hAnsi="Times New Roman" w:cs="Times New Roman"/>
          <w:sz w:val="24"/>
          <w:szCs w:val="24"/>
        </w:rPr>
        <w:t>/</w:t>
      </w:r>
      <w:r w:rsidR="005A43A9" w:rsidRPr="008C738B">
        <w:rPr>
          <w:rFonts w:ascii="Times New Roman" w:hAnsi="Times New Roman" w:cs="Times New Roman"/>
          <w:sz w:val="24"/>
          <w:szCs w:val="24"/>
        </w:rPr>
        <w:t>2</w:t>
      </w:r>
      <w:r w:rsidR="004768B1" w:rsidRPr="008C738B">
        <w:rPr>
          <w:rFonts w:ascii="Times New Roman" w:hAnsi="Times New Roman" w:cs="Times New Roman"/>
          <w:sz w:val="24"/>
          <w:szCs w:val="24"/>
        </w:rPr>
        <w:t xml:space="preserve"> </w:t>
      </w:r>
      <w:r w:rsidR="009855ED" w:rsidRPr="008C738B">
        <w:rPr>
          <w:rFonts w:ascii="Times New Roman" w:hAnsi="Times New Roman" w:cs="Times New Roman"/>
          <w:sz w:val="24"/>
          <w:szCs w:val="24"/>
        </w:rPr>
        <w:t>"Об установлении тарифов на электрическую энер</w:t>
      </w:r>
      <w:r w:rsidR="0077476F" w:rsidRPr="008C738B">
        <w:rPr>
          <w:rFonts w:ascii="Times New Roman" w:hAnsi="Times New Roman" w:cs="Times New Roman"/>
          <w:sz w:val="24"/>
          <w:szCs w:val="24"/>
        </w:rPr>
        <w:t xml:space="preserve">гию </w:t>
      </w:r>
      <w:r w:rsidR="005763A6" w:rsidRPr="008C738B">
        <w:rPr>
          <w:rFonts w:ascii="Times New Roman" w:hAnsi="Times New Roman" w:cs="Times New Roman"/>
          <w:sz w:val="24"/>
          <w:szCs w:val="24"/>
        </w:rPr>
        <w:t>д</w:t>
      </w:r>
      <w:r w:rsidR="005A43A9" w:rsidRPr="008C738B">
        <w:rPr>
          <w:rFonts w:ascii="Times New Roman" w:hAnsi="Times New Roman" w:cs="Times New Roman"/>
          <w:sz w:val="24"/>
          <w:szCs w:val="24"/>
        </w:rPr>
        <w:t>ля населения и приравненных</w:t>
      </w:r>
      <w:r w:rsidR="009855ED" w:rsidRPr="008C738B">
        <w:rPr>
          <w:rFonts w:ascii="Times New Roman" w:hAnsi="Times New Roman" w:cs="Times New Roman"/>
          <w:sz w:val="24"/>
          <w:szCs w:val="24"/>
        </w:rPr>
        <w:t xml:space="preserve"> к нему катего</w:t>
      </w:r>
      <w:r w:rsidR="005A43A9" w:rsidRPr="008C738B">
        <w:rPr>
          <w:rFonts w:ascii="Times New Roman" w:hAnsi="Times New Roman" w:cs="Times New Roman"/>
          <w:sz w:val="24"/>
          <w:szCs w:val="24"/>
        </w:rPr>
        <w:t>рий</w:t>
      </w:r>
      <w:r w:rsidR="009855ED" w:rsidRPr="008C738B">
        <w:rPr>
          <w:rFonts w:ascii="Times New Roman" w:hAnsi="Times New Roman" w:cs="Times New Roman"/>
          <w:sz w:val="24"/>
          <w:szCs w:val="24"/>
        </w:rPr>
        <w:t xml:space="preserve"> потребителей по Волгоградской области"</w:t>
      </w:r>
      <w:r w:rsidR="00D952BE" w:rsidRPr="008C738B">
        <w:rPr>
          <w:rFonts w:ascii="Times New Roman" w:hAnsi="Times New Roman" w:cs="Times New Roman"/>
          <w:sz w:val="24"/>
          <w:szCs w:val="24"/>
        </w:rPr>
        <w:t>.</w:t>
      </w:r>
    </w:p>
    <w:p w:rsidR="009855ED" w:rsidRPr="008C738B" w:rsidRDefault="009855ED" w:rsidP="008C738B">
      <w:pPr>
        <w:widowControl w:val="0"/>
        <w:autoSpaceDE w:val="0"/>
        <w:autoSpaceDN w:val="0"/>
        <w:adjustRightInd w:val="0"/>
        <w:outlineLvl w:val="0"/>
        <w:rPr>
          <w:spacing w:val="-6"/>
        </w:rPr>
      </w:pPr>
    </w:p>
    <w:p w:rsidR="00960288" w:rsidRPr="008C738B" w:rsidRDefault="00960288" w:rsidP="008C738B">
      <w:pPr>
        <w:autoSpaceDE w:val="0"/>
        <w:autoSpaceDN w:val="0"/>
        <w:adjustRightInd w:val="0"/>
        <w:ind w:left="426"/>
      </w:pPr>
    </w:p>
    <w:p w:rsidR="00C35B36" w:rsidRPr="008C738B" w:rsidRDefault="00C35B36" w:rsidP="008C738B">
      <w:pPr>
        <w:autoSpaceDE w:val="0"/>
        <w:autoSpaceDN w:val="0"/>
        <w:adjustRightInd w:val="0"/>
        <w:outlineLvl w:val="0"/>
      </w:pPr>
    </w:p>
    <w:p w:rsidR="00022D6F" w:rsidRPr="008C738B" w:rsidRDefault="00022D6F" w:rsidP="00022D6F">
      <w:pPr>
        <w:spacing w:line="240" w:lineRule="exact"/>
        <w:rPr>
          <w:b/>
        </w:rPr>
      </w:pPr>
      <w:r w:rsidRPr="008C738B">
        <w:rPr>
          <w:b/>
        </w:rPr>
        <w:t>Председатель комитета тарифного</w:t>
      </w:r>
    </w:p>
    <w:p w:rsidR="00022D6F" w:rsidRPr="008C738B" w:rsidRDefault="00022D6F" w:rsidP="00022D6F">
      <w:pPr>
        <w:spacing w:line="240" w:lineRule="exact"/>
        <w:rPr>
          <w:b/>
        </w:rPr>
      </w:pPr>
      <w:r w:rsidRPr="008C738B">
        <w:rPr>
          <w:b/>
        </w:rPr>
        <w:t>регулирования Волгоградской области</w:t>
      </w:r>
      <w:r w:rsidRPr="008C738B">
        <w:rPr>
          <w:b/>
        </w:rPr>
        <w:tab/>
      </w:r>
      <w:r w:rsidRPr="008C738B">
        <w:rPr>
          <w:b/>
        </w:rPr>
        <w:tab/>
      </w:r>
      <w:r w:rsidRPr="008C738B">
        <w:rPr>
          <w:b/>
        </w:rPr>
        <w:tab/>
      </w:r>
      <w:r w:rsidRPr="008C738B">
        <w:rPr>
          <w:b/>
        </w:rPr>
        <w:tab/>
        <w:t xml:space="preserve">     </w:t>
      </w:r>
      <w:r w:rsidR="007711B9" w:rsidRPr="008C738B">
        <w:rPr>
          <w:b/>
        </w:rPr>
        <w:t xml:space="preserve">   С.А.Горелова</w:t>
      </w:r>
    </w:p>
    <w:p w:rsidR="008C738B" w:rsidRPr="008C738B" w:rsidRDefault="008C738B" w:rsidP="00022D6F">
      <w:pPr>
        <w:spacing w:line="240" w:lineRule="exact"/>
        <w:rPr>
          <w:b/>
        </w:rPr>
      </w:pPr>
    </w:p>
    <w:p w:rsidR="008C738B" w:rsidRPr="008C738B" w:rsidRDefault="008C738B" w:rsidP="00022D6F">
      <w:pPr>
        <w:spacing w:line="240" w:lineRule="exact"/>
        <w:rPr>
          <w:b/>
        </w:rPr>
        <w:sectPr w:rsidR="008C738B" w:rsidRPr="008C738B" w:rsidSect="008C738B">
          <w:headerReference w:type="default" r:id="rId10"/>
          <w:pgSz w:w="11905" w:h="16838" w:code="9"/>
          <w:pgMar w:top="284" w:right="1276" w:bottom="1134" w:left="1559" w:header="720" w:footer="720" w:gutter="0"/>
          <w:cols w:space="720"/>
          <w:titlePg/>
          <w:docGrid w:linePitch="326"/>
        </w:sectPr>
      </w:pPr>
    </w:p>
    <w:p w:rsidR="00E173BE" w:rsidRPr="008C738B" w:rsidRDefault="00E173BE" w:rsidP="008C738B">
      <w:pPr>
        <w:spacing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lastRenderedPageBreak/>
        <w:t>ПРИЛОЖЕНИЕ 1</w:t>
      </w:r>
    </w:p>
    <w:p w:rsidR="003C0A9C" w:rsidRPr="008C738B" w:rsidRDefault="003C0A9C" w:rsidP="008C738B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E173BE" w:rsidRPr="008C738B" w:rsidRDefault="00E173BE" w:rsidP="008C738B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 xml:space="preserve">к </w:t>
      </w:r>
      <w:r w:rsidR="008860CE" w:rsidRPr="008C738B">
        <w:rPr>
          <w:rFonts w:eastAsia="Calibri"/>
          <w:sz w:val="20"/>
          <w:szCs w:val="20"/>
        </w:rPr>
        <w:t>приказу</w:t>
      </w:r>
    </w:p>
    <w:p w:rsidR="00E173BE" w:rsidRPr="008C738B" w:rsidRDefault="00F01FE5" w:rsidP="008C738B">
      <w:pPr>
        <w:spacing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>комитета</w:t>
      </w:r>
      <w:r w:rsidR="00E173BE" w:rsidRPr="008C738B">
        <w:rPr>
          <w:rFonts w:eastAsia="Calibri"/>
          <w:sz w:val="20"/>
          <w:szCs w:val="20"/>
        </w:rPr>
        <w:t xml:space="preserve"> тарифного регулирования Волгоградской области</w:t>
      </w:r>
    </w:p>
    <w:p w:rsidR="003C0A9C" w:rsidRPr="008C738B" w:rsidRDefault="003C0A9C" w:rsidP="008C738B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E173BE" w:rsidRPr="008C738B" w:rsidRDefault="00E173BE" w:rsidP="008C738B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 xml:space="preserve">от </w:t>
      </w:r>
      <w:r w:rsidR="00821340" w:rsidRPr="008C738B">
        <w:rPr>
          <w:rFonts w:eastAsia="Calibri"/>
          <w:sz w:val="20"/>
          <w:szCs w:val="20"/>
        </w:rPr>
        <w:t>18</w:t>
      </w:r>
      <w:r w:rsidR="00706DD6" w:rsidRPr="008C738B">
        <w:rPr>
          <w:sz w:val="20"/>
          <w:szCs w:val="20"/>
        </w:rPr>
        <w:t xml:space="preserve"> </w:t>
      </w:r>
      <w:r w:rsidRPr="008C738B">
        <w:rPr>
          <w:sz w:val="20"/>
          <w:szCs w:val="20"/>
        </w:rPr>
        <w:t xml:space="preserve">декабря </w:t>
      </w:r>
      <w:r w:rsidR="00821340" w:rsidRPr="008C738B">
        <w:rPr>
          <w:rFonts w:eastAsia="Calibri"/>
          <w:sz w:val="20"/>
          <w:szCs w:val="20"/>
        </w:rPr>
        <w:t>2020</w:t>
      </w:r>
      <w:r w:rsidR="008C738B" w:rsidRPr="008C738B">
        <w:rPr>
          <w:rFonts w:eastAsia="Calibri"/>
          <w:sz w:val="20"/>
          <w:szCs w:val="20"/>
        </w:rPr>
        <w:t xml:space="preserve"> г. №48/1</w:t>
      </w:r>
    </w:p>
    <w:p w:rsidR="00EB5E2B" w:rsidRPr="008C738B" w:rsidRDefault="00EB5E2B" w:rsidP="008C738B">
      <w:pPr>
        <w:jc w:val="right"/>
      </w:pPr>
    </w:p>
    <w:p w:rsidR="008C738B" w:rsidRPr="008C738B" w:rsidRDefault="008C738B" w:rsidP="008C738B">
      <w:pPr>
        <w:jc w:val="right"/>
      </w:pPr>
    </w:p>
    <w:p w:rsidR="00706DD6" w:rsidRPr="008C738B" w:rsidRDefault="00706DD6" w:rsidP="008C738B"/>
    <w:p w:rsidR="006C0241" w:rsidRPr="008C738B" w:rsidRDefault="008C738B" w:rsidP="008C738B">
      <w:pPr>
        <w:spacing w:line="240" w:lineRule="exact"/>
        <w:jc w:val="center"/>
      </w:pPr>
      <w:r w:rsidRPr="008C738B">
        <w:t>ЦЕНЫ (</w:t>
      </w:r>
      <w:hyperlink r:id="rId11" w:history="1">
        <w:r w:rsidRPr="008C738B">
          <w:t>ТАРИФЫ</w:t>
        </w:r>
      </w:hyperlink>
      <w:r w:rsidRPr="008C738B">
        <w:t>)</w:t>
      </w:r>
    </w:p>
    <w:p w:rsidR="00DC15A3" w:rsidRPr="008C738B" w:rsidRDefault="006C0241" w:rsidP="008C738B">
      <w:pPr>
        <w:spacing w:line="240" w:lineRule="exact"/>
        <w:jc w:val="center"/>
      </w:pPr>
      <w:r w:rsidRPr="008C738B">
        <w:t>на электрическую энер</w:t>
      </w:r>
      <w:r w:rsidR="00DC15A3" w:rsidRPr="008C738B">
        <w:t>гию для населения и приравненных</w:t>
      </w:r>
    </w:p>
    <w:p w:rsidR="006C0241" w:rsidRPr="008C738B" w:rsidRDefault="00DC15A3" w:rsidP="008C738B">
      <w:pPr>
        <w:spacing w:line="240" w:lineRule="exact"/>
        <w:jc w:val="center"/>
      </w:pPr>
      <w:r w:rsidRPr="008C738B">
        <w:t>к нему категорий</w:t>
      </w:r>
      <w:r w:rsidR="006C0241" w:rsidRPr="008C738B">
        <w:t xml:space="preserve"> потребителей по Волгоградской области</w:t>
      </w:r>
    </w:p>
    <w:p w:rsidR="006C0241" w:rsidRPr="008C738B" w:rsidRDefault="006C0241" w:rsidP="00EB5E2B">
      <w:pPr>
        <w:spacing w:line="220" w:lineRule="exact"/>
        <w:jc w:val="center"/>
        <w:rPr>
          <w:spacing w:val="-6"/>
        </w:rPr>
      </w:pPr>
    </w:p>
    <w:tbl>
      <w:tblPr>
        <w:tblW w:w="91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4260"/>
        <w:gridCol w:w="1316"/>
        <w:gridCol w:w="1418"/>
        <w:gridCol w:w="1518"/>
      </w:tblGrid>
      <w:tr w:rsidR="00706DD6" w:rsidRPr="008C738B" w:rsidTr="008C57CB">
        <w:trPr>
          <w:trHeight w:val="253"/>
          <w:tblHeader/>
        </w:trPr>
        <w:tc>
          <w:tcPr>
            <w:tcW w:w="9178" w:type="dxa"/>
            <w:gridSpan w:val="5"/>
            <w:vMerge w:val="restart"/>
            <w:shd w:val="clear" w:color="auto" w:fill="auto"/>
            <w:vAlign w:val="center"/>
            <w:hideMark/>
          </w:tcPr>
          <w:p w:rsidR="00706DD6" w:rsidRPr="008C738B" w:rsidRDefault="006C0241" w:rsidP="008C738B">
            <w:pPr>
              <w:jc w:val="center"/>
              <w:rPr>
                <w:sz w:val="22"/>
                <w:szCs w:val="22"/>
              </w:rPr>
            </w:pPr>
            <w:r w:rsidRPr="008C738B">
              <w:rPr>
                <w:sz w:val="22"/>
                <w:szCs w:val="22"/>
              </w:rPr>
              <w:t>Волгоградская область</w:t>
            </w:r>
          </w:p>
        </w:tc>
      </w:tr>
      <w:tr w:rsidR="00706DD6" w:rsidRPr="008C738B" w:rsidTr="008C57CB">
        <w:trPr>
          <w:trHeight w:val="253"/>
          <w:tblHeader/>
        </w:trPr>
        <w:tc>
          <w:tcPr>
            <w:tcW w:w="9178" w:type="dxa"/>
            <w:gridSpan w:val="5"/>
            <w:vMerge/>
            <w:vAlign w:val="center"/>
            <w:hideMark/>
          </w:tcPr>
          <w:p w:rsidR="00706DD6" w:rsidRPr="008C738B" w:rsidRDefault="00706DD6" w:rsidP="008C738B">
            <w:pPr>
              <w:jc w:val="center"/>
              <w:rPr>
                <w:sz w:val="22"/>
                <w:szCs w:val="22"/>
              </w:rPr>
            </w:pPr>
          </w:p>
        </w:tc>
      </w:tr>
      <w:tr w:rsidR="00256886" w:rsidRPr="008C738B" w:rsidTr="008C57CB">
        <w:trPr>
          <w:trHeight w:val="20"/>
          <w:tblHeader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256886" w:rsidRPr="008C738B" w:rsidRDefault="00256886" w:rsidP="008C738B">
            <w:pPr>
              <w:jc w:val="center"/>
              <w:rPr>
                <w:sz w:val="22"/>
                <w:szCs w:val="22"/>
              </w:rPr>
            </w:pPr>
            <w:r w:rsidRPr="008C738B">
              <w:rPr>
                <w:sz w:val="22"/>
                <w:szCs w:val="22"/>
              </w:rPr>
              <w:t>№ п/п</w:t>
            </w:r>
          </w:p>
        </w:tc>
        <w:tc>
          <w:tcPr>
            <w:tcW w:w="4260" w:type="dxa"/>
            <w:vMerge w:val="restart"/>
            <w:shd w:val="clear" w:color="auto" w:fill="auto"/>
            <w:vAlign w:val="center"/>
            <w:hideMark/>
          </w:tcPr>
          <w:p w:rsidR="00256886" w:rsidRPr="008C738B" w:rsidRDefault="00256886" w:rsidP="008C738B">
            <w:pPr>
              <w:jc w:val="center"/>
              <w:rPr>
                <w:sz w:val="22"/>
                <w:szCs w:val="22"/>
              </w:rPr>
            </w:pPr>
            <w:r w:rsidRPr="008C738B">
              <w:rPr>
                <w:sz w:val="22"/>
                <w:szCs w:val="22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256886" w:rsidRPr="008C738B" w:rsidRDefault="00256886" w:rsidP="008C738B">
            <w:pPr>
              <w:jc w:val="center"/>
              <w:rPr>
                <w:sz w:val="22"/>
                <w:szCs w:val="22"/>
              </w:rPr>
            </w:pPr>
            <w:r w:rsidRPr="008C738B">
              <w:rPr>
                <w:sz w:val="22"/>
                <w:szCs w:val="22"/>
              </w:rPr>
              <w:t xml:space="preserve">Единица </w:t>
            </w:r>
            <w:r w:rsidR="008C738B" w:rsidRPr="008C738B">
              <w:rPr>
                <w:sz w:val="22"/>
                <w:szCs w:val="22"/>
              </w:rPr>
              <w:br/>
            </w:r>
            <w:r w:rsidRPr="008C738B">
              <w:rPr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6886" w:rsidRPr="008C738B" w:rsidRDefault="00821340" w:rsidP="008C738B">
            <w:pPr>
              <w:jc w:val="center"/>
              <w:rPr>
                <w:sz w:val="22"/>
                <w:szCs w:val="22"/>
              </w:rPr>
            </w:pPr>
            <w:r w:rsidRPr="008C738B">
              <w:rPr>
                <w:sz w:val="22"/>
                <w:szCs w:val="22"/>
              </w:rPr>
              <w:t>с 01.01.2021</w:t>
            </w:r>
            <w:r w:rsidR="003C535F" w:rsidRPr="008C738B">
              <w:rPr>
                <w:sz w:val="22"/>
                <w:szCs w:val="22"/>
              </w:rPr>
              <w:t xml:space="preserve"> </w:t>
            </w:r>
            <w:r w:rsidR="008C738B" w:rsidRPr="008C738B">
              <w:rPr>
                <w:sz w:val="22"/>
                <w:szCs w:val="22"/>
              </w:rPr>
              <w:br/>
            </w:r>
            <w:r w:rsidR="003C535F" w:rsidRPr="008C738B">
              <w:rPr>
                <w:sz w:val="22"/>
                <w:szCs w:val="22"/>
              </w:rPr>
              <w:t>по 30.06.20</w:t>
            </w:r>
            <w:r w:rsidR="00F879D0" w:rsidRPr="008C738B">
              <w:rPr>
                <w:sz w:val="22"/>
                <w:szCs w:val="22"/>
              </w:rPr>
              <w:t>2</w:t>
            </w:r>
            <w:r w:rsidRPr="008C738B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56886" w:rsidRPr="008C738B" w:rsidRDefault="00821340" w:rsidP="008C738B">
            <w:pPr>
              <w:jc w:val="center"/>
              <w:rPr>
                <w:sz w:val="22"/>
                <w:szCs w:val="22"/>
              </w:rPr>
            </w:pPr>
            <w:r w:rsidRPr="008C738B">
              <w:rPr>
                <w:sz w:val="22"/>
                <w:szCs w:val="22"/>
              </w:rPr>
              <w:t>с 01.07.2021</w:t>
            </w:r>
            <w:r w:rsidR="003C535F" w:rsidRPr="008C738B">
              <w:rPr>
                <w:sz w:val="22"/>
                <w:szCs w:val="22"/>
              </w:rPr>
              <w:t xml:space="preserve"> </w:t>
            </w:r>
            <w:r w:rsidR="008C738B" w:rsidRPr="008C738B">
              <w:rPr>
                <w:sz w:val="22"/>
                <w:szCs w:val="22"/>
              </w:rPr>
              <w:br/>
            </w:r>
            <w:r w:rsidR="003C535F" w:rsidRPr="008C738B">
              <w:rPr>
                <w:sz w:val="22"/>
                <w:szCs w:val="22"/>
              </w:rPr>
              <w:t>по 31.12.20</w:t>
            </w:r>
            <w:r w:rsidR="00F879D0" w:rsidRPr="008C738B">
              <w:rPr>
                <w:sz w:val="22"/>
                <w:szCs w:val="22"/>
              </w:rPr>
              <w:t>2</w:t>
            </w:r>
            <w:r w:rsidRPr="008C738B">
              <w:rPr>
                <w:sz w:val="22"/>
                <w:szCs w:val="22"/>
              </w:rPr>
              <w:t>1</w:t>
            </w:r>
          </w:p>
        </w:tc>
      </w:tr>
      <w:tr w:rsidR="00A22920" w:rsidRPr="008C738B" w:rsidTr="008C57CB">
        <w:trPr>
          <w:trHeight w:val="20"/>
          <w:tblHeader/>
        </w:trPr>
        <w:tc>
          <w:tcPr>
            <w:tcW w:w="666" w:type="dxa"/>
            <w:vMerge/>
            <w:vAlign w:val="center"/>
            <w:hideMark/>
          </w:tcPr>
          <w:p w:rsidR="00A22920" w:rsidRPr="008C738B" w:rsidRDefault="00A22920" w:rsidP="008C7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0" w:type="dxa"/>
            <w:vMerge/>
            <w:vAlign w:val="center"/>
            <w:hideMark/>
          </w:tcPr>
          <w:p w:rsidR="00A22920" w:rsidRPr="008C738B" w:rsidRDefault="00A22920" w:rsidP="008C7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A22920" w:rsidRPr="008C738B" w:rsidRDefault="00A22920" w:rsidP="008C7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A22920" w:rsidRPr="008C738B" w:rsidRDefault="00A22920" w:rsidP="008C738B">
            <w:pPr>
              <w:jc w:val="center"/>
              <w:rPr>
                <w:sz w:val="22"/>
                <w:szCs w:val="22"/>
              </w:rPr>
            </w:pPr>
            <w:r w:rsidRPr="008C738B">
              <w:rPr>
                <w:sz w:val="22"/>
                <w:szCs w:val="22"/>
              </w:rPr>
              <w:t>Цена (тариф)</w:t>
            </w:r>
          </w:p>
        </w:tc>
      </w:tr>
    </w:tbl>
    <w:p w:rsidR="008C57CB" w:rsidRPr="008C57CB" w:rsidRDefault="008C57CB">
      <w:pPr>
        <w:rPr>
          <w:sz w:val="2"/>
          <w:szCs w:val="2"/>
        </w:rPr>
      </w:pPr>
    </w:p>
    <w:tbl>
      <w:tblPr>
        <w:tblW w:w="91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4260"/>
        <w:gridCol w:w="1316"/>
        <w:gridCol w:w="1377"/>
        <w:gridCol w:w="1559"/>
      </w:tblGrid>
      <w:tr w:rsidR="00A22920" w:rsidRPr="008C738B" w:rsidTr="008C57CB">
        <w:trPr>
          <w:trHeight w:val="20"/>
          <w:tblHeader/>
        </w:trPr>
        <w:tc>
          <w:tcPr>
            <w:tcW w:w="666" w:type="dxa"/>
            <w:shd w:val="clear" w:color="auto" w:fill="auto"/>
            <w:vAlign w:val="center"/>
            <w:hideMark/>
          </w:tcPr>
          <w:p w:rsidR="00A22920" w:rsidRPr="008C738B" w:rsidRDefault="00A22920" w:rsidP="008C738B">
            <w:pPr>
              <w:jc w:val="center"/>
              <w:rPr>
                <w:sz w:val="20"/>
                <w:szCs w:val="20"/>
              </w:rPr>
            </w:pPr>
            <w:r w:rsidRPr="008C738B">
              <w:rPr>
                <w:sz w:val="20"/>
                <w:szCs w:val="20"/>
              </w:rPr>
              <w:t>1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A22920" w:rsidRPr="008C738B" w:rsidRDefault="00A22920" w:rsidP="008C738B">
            <w:pPr>
              <w:jc w:val="center"/>
              <w:rPr>
                <w:sz w:val="20"/>
                <w:szCs w:val="20"/>
              </w:rPr>
            </w:pPr>
            <w:r w:rsidRPr="008C738B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22920" w:rsidRPr="008C738B" w:rsidRDefault="00A22920" w:rsidP="008C738B">
            <w:pPr>
              <w:jc w:val="center"/>
              <w:rPr>
                <w:sz w:val="20"/>
                <w:szCs w:val="20"/>
              </w:rPr>
            </w:pPr>
            <w:r w:rsidRPr="008C738B">
              <w:rPr>
                <w:sz w:val="20"/>
                <w:szCs w:val="20"/>
              </w:rPr>
              <w:t>3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A22920" w:rsidRPr="008C738B" w:rsidRDefault="00A22920" w:rsidP="008C738B">
            <w:pPr>
              <w:jc w:val="center"/>
              <w:rPr>
                <w:sz w:val="20"/>
                <w:szCs w:val="20"/>
              </w:rPr>
            </w:pPr>
            <w:r w:rsidRPr="008C738B">
              <w:rPr>
                <w:sz w:val="20"/>
                <w:szCs w:val="20"/>
              </w:rPr>
              <w:t>4</w:t>
            </w:r>
          </w:p>
        </w:tc>
      </w:tr>
      <w:tr w:rsidR="009B1D43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9B1D43" w:rsidRPr="008C738B" w:rsidRDefault="009B1D43" w:rsidP="008B0FA8">
            <w:r w:rsidRPr="008C738B">
              <w:t>1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FE239B" w:rsidRPr="008C738B" w:rsidRDefault="00FE239B" w:rsidP="008C738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Население и приравненные к ним, за исключением населения </w:t>
            </w:r>
            <w:r w:rsidR="008C57CB">
              <w:br/>
            </w:r>
            <w:r w:rsidRPr="008C738B">
              <w:t xml:space="preserve">и потребителей, указанных в </w:t>
            </w:r>
            <w:hyperlink r:id="rId12" w:history="1">
              <w:r w:rsidRPr="008C738B">
                <w:t>пунктах 2</w:t>
              </w:r>
            </w:hyperlink>
            <w:r w:rsidRPr="008C738B">
              <w:t xml:space="preserve"> и </w:t>
            </w:r>
            <w:hyperlink r:id="rId13" w:history="1">
              <w:r w:rsidRPr="008C738B">
                <w:t>3</w:t>
              </w:r>
            </w:hyperlink>
            <w:r w:rsidRPr="008C738B">
              <w:t xml:space="preserve"> (тарифы указываются с учетом НДС):</w:t>
            </w:r>
          </w:p>
          <w:p w:rsidR="00FE239B" w:rsidRPr="008C738B" w:rsidRDefault="00FE239B" w:rsidP="008C738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</w:r>
            <w:r w:rsidR="008C738B" w:rsidRPr="008C738B">
              <w:br/>
            </w:r>
            <w:r w:rsidRPr="008C738B">
              <w:t xml:space="preserve">и содержания общего имущества многоквартирных домов; </w:t>
            </w:r>
            <w:proofErr w:type="spellStart"/>
            <w:r w:rsidRPr="008C738B">
              <w:t>наймодатели</w:t>
            </w:r>
            <w:proofErr w:type="spellEnd"/>
            <w:r w:rsidRPr="008C738B">
              <w:t xml:space="preserve"> </w:t>
            </w:r>
            <w:r w:rsidR="008C738B" w:rsidRPr="008C738B">
              <w:br/>
            </w:r>
            <w:r w:rsidRPr="008C738B">
              <w:t xml:space="preserve">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</w:t>
            </w:r>
            <w:r w:rsidR="008C738B" w:rsidRPr="008C738B">
              <w:br/>
            </w:r>
            <w:r w:rsidRPr="008C738B">
              <w:t xml:space="preserve">для предоставления коммунальных услуг пользователям таких жилых помещений в объемах потребления электрической энергии населением </w:t>
            </w:r>
            <w:r w:rsidR="008C738B" w:rsidRPr="008C738B">
              <w:br/>
            </w:r>
            <w:r w:rsidRPr="008C738B">
              <w:t>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E239B" w:rsidRPr="008C738B" w:rsidRDefault="00FE239B" w:rsidP="008C738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E4E60" w:rsidRPr="008C738B" w:rsidRDefault="00FE239B" w:rsidP="008C738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Гарантирующие поставщики, </w:t>
            </w:r>
            <w:proofErr w:type="spellStart"/>
            <w:r w:rsidRPr="008C738B">
              <w:t>энергосбытовые</w:t>
            </w:r>
            <w:proofErr w:type="spellEnd"/>
            <w:r w:rsidRPr="008C738B">
              <w:t xml:space="preserve">, </w:t>
            </w:r>
            <w:proofErr w:type="spellStart"/>
            <w:r w:rsidRPr="008C738B">
              <w:t>энергоснабжающие</w:t>
            </w:r>
            <w:proofErr w:type="spellEnd"/>
            <w:r w:rsidRPr="008C738B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A36525" w:rsidRPr="008C738B">
              <w:rPr>
                <w:vertAlign w:val="superscript"/>
              </w:rPr>
              <w:t>2</w:t>
            </w:r>
            <w:r w:rsidR="008E4E60" w:rsidRPr="008C738B">
              <w:t>.</w:t>
            </w:r>
          </w:p>
        </w:tc>
      </w:tr>
      <w:tr w:rsidR="00256886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256886" w:rsidRPr="008C738B" w:rsidRDefault="00256886" w:rsidP="008B0FA8">
            <w:r w:rsidRPr="008C738B">
              <w:t>1.1</w:t>
            </w:r>
            <w:r w:rsidR="00B702AC" w:rsidRPr="008C738B">
              <w:t>.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56886" w:rsidRPr="008C738B" w:rsidRDefault="00256886" w:rsidP="008C57CB">
            <w:r w:rsidRPr="008C738B">
              <w:t>Одноставочный тариф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256886" w:rsidRPr="008C738B" w:rsidRDefault="00256886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256886" w:rsidRPr="008C738B" w:rsidRDefault="002501ED" w:rsidP="008C738B">
            <w:pPr>
              <w:jc w:val="center"/>
            </w:pPr>
            <w:r w:rsidRPr="008C738B">
              <w:t>4,</w:t>
            </w:r>
            <w:r w:rsidR="00821340" w:rsidRPr="008C738B"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886" w:rsidRPr="008C738B" w:rsidRDefault="007D14FF" w:rsidP="008C738B">
            <w:pPr>
              <w:jc w:val="center"/>
            </w:pPr>
            <w:r w:rsidRPr="008C738B">
              <w:t>4,</w:t>
            </w:r>
            <w:r w:rsidR="00821340" w:rsidRPr="008C738B">
              <w:t>72</w:t>
            </w:r>
          </w:p>
        </w:tc>
      </w:tr>
      <w:tr w:rsidR="00706DD6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706DD6" w:rsidRPr="008C738B" w:rsidRDefault="00706DD6" w:rsidP="008B0FA8">
            <w:r w:rsidRPr="008C738B">
              <w:t>1.2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706DD6" w:rsidRPr="008C738B" w:rsidRDefault="00706DD6" w:rsidP="008C57CB">
            <w:r w:rsidRPr="008C738B">
              <w:t>Одноставочный тариф, дифференцированный по двум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Дневная зона (пиковая и полупиковая)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5,18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5,</w:t>
            </w:r>
            <w:r w:rsidR="007B3269" w:rsidRPr="008C738B">
              <w:t>4</w:t>
            </w:r>
            <w:r w:rsidR="001273DC" w:rsidRPr="008C738B">
              <w:t>3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3,4</w:t>
            </w:r>
            <w:r w:rsidR="00A77365" w:rsidRPr="008C738B">
              <w:t>4</w:t>
            </w:r>
          </w:p>
        </w:tc>
      </w:tr>
      <w:tr w:rsidR="002501ED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2501ED" w:rsidRPr="008C738B" w:rsidRDefault="002501ED" w:rsidP="008B0FA8">
            <w:r w:rsidRPr="008C738B">
              <w:t>1.3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2501ED" w:rsidRPr="008C738B" w:rsidRDefault="002501ED" w:rsidP="008C57CB">
            <w:r w:rsidRPr="008C738B">
              <w:t>Одноставочный тариф, дифференцированный по трем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5,86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7B3269" w:rsidP="008C738B">
            <w:pPr>
              <w:jc w:val="center"/>
            </w:pPr>
            <w:r w:rsidRPr="008C738B">
              <w:t>6,13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Полупиковая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4,51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4,</w:t>
            </w:r>
            <w:r w:rsidR="007B3269" w:rsidRPr="008C738B">
              <w:t>72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3,4</w:t>
            </w:r>
            <w:r w:rsidR="00A77365" w:rsidRPr="008C738B">
              <w:t>4</w:t>
            </w:r>
          </w:p>
        </w:tc>
      </w:tr>
      <w:tr w:rsidR="002501ED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2501ED" w:rsidRPr="008C738B" w:rsidRDefault="002501ED" w:rsidP="008B0FA8">
            <w:r w:rsidRPr="008C738B">
              <w:t>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FE239B" w:rsidRPr="008C738B" w:rsidRDefault="00FE239B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 (тарифы указываются с учетом НДС):</w:t>
            </w:r>
          </w:p>
          <w:p w:rsidR="00FE239B" w:rsidRPr="008C738B" w:rsidRDefault="00FE239B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8C738B">
              <w:t>наймодатели</w:t>
            </w:r>
            <w:proofErr w:type="spellEnd"/>
            <w:r w:rsidRPr="008C738B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E239B" w:rsidRPr="008C738B" w:rsidRDefault="00FE239B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2501ED" w:rsidRPr="008C738B" w:rsidRDefault="00FE239B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Гарантирующие поставщики, </w:t>
            </w:r>
            <w:proofErr w:type="spellStart"/>
            <w:r w:rsidRPr="008C738B">
              <w:t>энергосбытовые</w:t>
            </w:r>
            <w:proofErr w:type="spellEnd"/>
            <w:r w:rsidRPr="008C738B">
              <w:t xml:space="preserve">, </w:t>
            </w:r>
            <w:proofErr w:type="spellStart"/>
            <w:r w:rsidRPr="008C738B">
              <w:t>энергоснабжающие</w:t>
            </w:r>
            <w:proofErr w:type="spellEnd"/>
            <w:r w:rsidRPr="008C738B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2501ED" w:rsidRPr="008C738B">
              <w:rPr>
                <w:vertAlign w:val="superscript"/>
              </w:rPr>
              <w:t>2</w:t>
            </w:r>
            <w:r w:rsidR="002501ED" w:rsidRPr="008C738B">
              <w:t>.</w:t>
            </w:r>
          </w:p>
        </w:tc>
      </w:tr>
      <w:tr w:rsidR="002501ED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2501ED" w:rsidRPr="008C738B" w:rsidRDefault="002501ED" w:rsidP="008B0FA8">
            <w:r w:rsidRPr="008C738B">
              <w:t>2.1</w:t>
            </w:r>
            <w:r w:rsidR="00B702AC" w:rsidRPr="008C738B">
              <w:t>.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2501ED" w:rsidRPr="008C738B" w:rsidRDefault="002501ED" w:rsidP="008C57CB">
            <w:r w:rsidRPr="008C738B">
              <w:t>Одноставочный тариф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2501ED" w:rsidRPr="008C738B" w:rsidRDefault="002501ED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2501ED" w:rsidRPr="008C738B" w:rsidRDefault="00821340" w:rsidP="008C738B">
            <w:pPr>
              <w:jc w:val="center"/>
            </w:pPr>
            <w:r w:rsidRPr="008C738B">
              <w:t>3,16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1ED" w:rsidRPr="008C738B" w:rsidRDefault="00001C62" w:rsidP="008C738B">
            <w:pPr>
              <w:jc w:val="center"/>
            </w:pPr>
            <w:r w:rsidRPr="008C738B">
              <w:t>3,</w:t>
            </w:r>
            <w:r w:rsidR="007B3269" w:rsidRPr="008C738B">
              <w:t>31</w:t>
            </w:r>
          </w:p>
        </w:tc>
      </w:tr>
      <w:tr w:rsidR="002501ED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2501ED" w:rsidRPr="008C738B" w:rsidRDefault="002501ED" w:rsidP="008B0FA8">
            <w:r w:rsidRPr="008C738B">
              <w:t>2.2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2501ED" w:rsidRPr="008C738B" w:rsidRDefault="002501ED" w:rsidP="008C57CB">
            <w:r w:rsidRPr="008C738B">
              <w:t>Одноставочный тариф, дифференцированный по двум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001C62" w:rsidRPr="008C738B" w:rsidRDefault="00001C62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Дневная зона (пиковая и полупиковая)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821340" w:rsidP="008C738B">
            <w:pPr>
              <w:jc w:val="center"/>
            </w:pPr>
            <w:r w:rsidRPr="008C738B">
              <w:t>3,63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7B3269" w:rsidRPr="008C738B">
              <w:t>8</w:t>
            </w:r>
            <w:r w:rsidR="001273DC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001C62" w:rsidRPr="008C738B" w:rsidRDefault="00001C62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821340" w:rsidP="008C738B">
            <w:pPr>
              <w:jc w:val="center"/>
            </w:pPr>
            <w:r w:rsidRPr="008C738B">
              <w:t>2,42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2,4</w:t>
            </w:r>
            <w:r w:rsidR="00A77365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2.3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трем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4,10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7B3269" w:rsidP="008C738B">
            <w:pPr>
              <w:jc w:val="center"/>
            </w:pPr>
            <w:r w:rsidRPr="008C738B">
              <w:t>4,3</w:t>
            </w:r>
            <w:r w:rsidR="00821340" w:rsidRPr="008C738B">
              <w:t>0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Полупиковая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3,16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3,</w:t>
            </w:r>
            <w:r w:rsidR="007B3269" w:rsidRPr="008C738B">
              <w:t>31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2,42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2,4</w:t>
            </w:r>
            <w:r w:rsidR="00A77365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3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A73A5E" w:rsidRPr="008C738B" w:rsidRDefault="00A73A5E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Население, проживающее в сельских населенных пунктах, и приравненные к ним (тарифы указываются с учетом НДС):</w:t>
            </w:r>
          </w:p>
          <w:p w:rsidR="00A73A5E" w:rsidRPr="008C738B" w:rsidRDefault="00A73A5E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8C738B">
              <w:t>наймодатели</w:t>
            </w:r>
            <w:proofErr w:type="spellEnd"/>
            <w:r w:rsidRPr="008C738B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</w:t>
            </w:r>
            <w:r w:rsidRPr="008C738B"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73A5E" w:rsidRPr="008C738B" w:rsidRDefault="00A73A5E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001C62" w:rsidRPr="008C738B" w:rsidRDefault="00A73A5E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Гарантирующие поставщики, </w:t>
            </w:r>
            <w:proofErr w:type="spellStart"/>
            <w:r w:rsidRPr="008C738B">
              <w:t>энергосбытовые</w:t>
            </w:r>
            <w:proofErr w:type="spellEnd"/>
            <w:r w:rsidRPr="008C738B">
              <w:t xml:space="preserve">, </w:t>
            </w:r>
            <w:proofErr w:type="spellStart"/>
            <w:r w:rsidRPr="008C738B">
              <w:t>энергоснабжающие</w:t>
            </w:r>
            <w:proofErr w:type="spellEnd"/>
            <w:r w:rsidRPr="008C738B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001C62" w:rsidRPr="008C738B">
              <w:rPr>
                <w:vertAlign w:val="superscript"/>
              </w:rPr>
              <w:t>2</w:t>
            </w:r>
            <w:r w:rsidR="00001C62" w:rsidRPr="008C738B">
              <w:t>.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lastRenderedPageBreak/>
              <w:t>3.1</w:t>
            </w:r>
            <w:r w:rsidR="00B702AC" w:rsidRPr="008C738B">
              <w:t>.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821340" w:rsidRPr="008C738B"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7B3269" w:rsidRPr="008C738B">
              <w:t>31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3.2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двум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001C62" w:rsidRPr="008C738B" w:rsidRDefault="00001C62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Дневная зона (пиковая и полупиковая)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821340" w:rsidRPr="008C738B"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7B3269" w:rsidRPr="008C738B">
              <w:t>8</w:t>
            </w:r>
            <w:r w:rsidR="001273DC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001C62" w:rsidRPr="008C738B" w:rsidRDefault="00001C62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2,42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2,4</w:t>
            </w:r>
            <w:r w:rsidR="00A77365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3.3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 xml:space="preserve">Одноставочный тариф, дифференцированный по трем зонам суток </w:t>
            </w:r>
            <w:r w:rsidRPr="008C738B">
              <w:rPr>
                <w:vertAlign w:val="superscript"/>
              </w:rPr>
              <w:t>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4,10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7B3269" w:rsidP="008C738B">
            <w:pPr>
              <w:jc w:val="center"/>
            </w:pPr>
            <w:r w:rsidRPr="008C738B">
              <w:t>4,3</w:t>
            </w:r>
            <w:r w:rsidR="00821340" w:rsidRPr="008C738B">
              <w:t>0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Полупиковая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3,16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3,</w:t>
            </w:r>
            <w:r w:rsidR="007B3269" w:rsidRPr="008C738B">
              <w:t>31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B0FA8"/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2,42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2,4</w:t>
            </w:r>
            <w:r w:rsidR="00A77365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4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Потребители, приравненные к населению (тарифы указываются с учетом НДС)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4.1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124472" w:rsidRPr="008C738B" w:rsidRDefault="00124472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Садоводческие некоммерческие товарищества и огороднические некоммерческие товарищества.</w:t>
            </w:r>
          </w:p>
          <w:p w:rsidR="00001C62" w:rsidRPr="008C738B" w:rsidRDefault="00124472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Гарантирующие поставщики, </w:t>
            </w:r>
            <w:proofErr w:type="spellStart"/>
            <w:r w:rsidRPr="008C738B">
              <w:t>энергосбытовые</w:t>
            </w:r>
            <w:proofErr w:type="spellEnd"/>
            <w:r w:rsidRPr="008C738B">
              <w:t xml:space="preserve">, </w:t>
            </w:r>
            <w:proofErr w:type="spellStart"/>
            <w:r w:rsidRPr="008C738B">
              <w:t>энергоснабжающие</w:t>
            </w:r>
            <w:proofErr w:type="spellEnd"/>
            <w:r w:rsidRPr="008C738B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001C62" w:rsidRPr="008C738B">
              <w:rPr>
                <w:vertAlign w:val="superscript"/>
              </w:rPr>
              <w:t>2</w:t>
            </w:r>
            <w:r w:rsidR="00001C62" w:rsidRPr="008C738B">
              <w:t>.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4.1.1</w:t>
            </w:r>
            <w:r w:rsidR="00B702AC" w:rsidRPr="008C738B">
              <w:t>.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821340" w:rsidRPr="008C738B"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7B3269" w:rsidRPr="008C738B">
              <w:t>31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4.1.2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двум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001C62" w:rsidRPr="008C738B" w:rsidRDefault="00001C62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Дневная зона (пиковая и полупиковая)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821340" w:rsidRPr="008C738B"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3,</w:t>
            </w:r>
            <w:r w:rsidR="007B3269" w:rsidRPr="008C738B">
              <w:t>8</w:t>
            </w:r>
            <w:r w:rsidR="001273DC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001C62" w:rsidRPr="008C738B" w:rsidRDefault="00001C62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2,42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2,4</w:t>
            </w:r>
            <w:r w:rsidR="00A77365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4.1.3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трем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4,10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7B3269" w:rsidP="008C738B">
            <w:pPr>
              <w:jc w:val="center"/>
            </w:pPr>
            <w:r w:rsidRPr="008C738B">
              <w:t>4,3</w:t>
            </w:r>
            <w:r w:rsidR="00821340" w:rsidRPr="008C738B">
              <w:t>0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Полупиковая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3,16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3,</w:t>
            </w:r>
            <w:r w:rsidR="007B3269" w:rsidRPr="008C738B">
              <w:t>31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2,42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2,4</w:t>
            </w:r>
            <w:r w:rsidR="00A77365" w:rsidRPr="008C738B"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4.2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143205" w:rsidRPr="008C738B" w:rsidRDefault="00143205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001C62" w:rsidRPr="008C738B" w:rsidRDefault="00143205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Гарантирующие поставщики, </w:t>
            </w:r>
            <w:proofErr w:type="spellStart"/>
            <w:r w:rsidRPr="008C738B">
              <w:t>энергосбытовые</w:t>
            </w:r>
            <w:proofErr w:type="spellEnd"/>
            <w:r w:rsidRPr="008C738B">
              <w:t xml:space="preserve">, </w:t>
            </w:r>
            <w:proofErr w:type="spellStart"/>
            <w:r w:rsidRPr="008C738B">
              <w:t>энергоснабжающие</w:t>
            </w:r>
            <w:proofErr w:type="spellEnd"/>
            <w:r w:rsidRPr="008C738B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001C62" w:rsidRPr="008C738B">
              <w:rPr>
                <w:vertAlign w:val="superscript"/>
              </w:rPr>
              <w:t>2</w:t>
            </w:r>
            <w:r w:rsidR="00001C62" w:rsidRPr="008C738B">
              <w:t>.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4.2.1</w:t>
            </w:r>
            <w:r w:rsidR="00B702AC" w:rsidRPr="008C738B">
              <w:t>.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4,</w:t>
            </w:r>
            <w:r w:rsidR="00821340" w:rsidRPr="008C738B"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4,</w:t>
            </w:r>
            <w:r w:rsidR="007B3269" w:rsidRPr="008C738B">
              <w:t>72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4.2.2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двум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001C62" w:rsidRPr="008C738B" w:rsidRDefault="00001C62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Дневная зона (пиковая и полупиковая)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821340" w:rsidP="008C738B">
            <w:pPr>
              <w:jc w:val="center"/>
            </w:pPr>
            <w:r w:rsidRPr="008C738B">
              <w:t>5,18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5,</w:t>
            </w:r>
            <w:r w:rsidR="007B3269" w:rsidRPr="008C738B">
              <w:t>4</w:t>
            </w:r>
            <w:r w:rsidR="001273DC" w:rsidRPr="008C738B">
              <w:t>3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001C62" w:rsidRPr="008C738B" w:rsidRDefault="00001C62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3,4</w:t>
            </w:r>
            <w:r w:rsidR="00A77365" w:rsidRPr="008C738B">
              <w:t>4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4.2.3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трем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5,86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7B3269" w:rsidP="008C738B">
            <w:pPr>
              <w:jc w:val="center"/>
            </w:pPr>
            <w:r w:rsidRPr="008C738B">
              <w:t>6,13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Полупиковая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4,51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4,</w:t>
            </w:r>
            <w:r w:rsidR="007B3269" w:rsidRPr="008C738B">
              <w:t>72</w:t>
            </w:r>
          </w:p>
        </w:tc>
      </w:tr>
      <w:tr w:rsidR="00821340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821340" w:rsidRPr="008C738B" w:rsidRDefault="00821340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821340" w:rsidRPr="008C738B" w:rsidRDefault="00821340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21340" w:rsidRPr="008C738B" w:rsidRDefault="00821340" w:rsidP="008C738B">
            <w:pPr>
              <w:jc w:val="center"/>
            </w:pPr>
            <w:r w:rsidRPr="008C738B">
              <w:t>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340" w:rsidRPr="008C738B" w:rsidRDefault="00821340" w:rsidP="008C738B">
            <w:pPr>
              <w:jc w:val="center"/>
            </w:pPr>
            <w:r w:rsidRPr="008C738B">
              <w:t>3,4</w:t>
            </w:r>
            <w:r w:rsidR="00A77365" w:rsidRPr="008C738B">
              <w:t>4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4.3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101DA2" w:rsidRPr="008C738B" w:rsidRDefault="00101DA2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Содержащиеся за счет прихожан религиозные организации.</w:t>
            </w:r>
          </w:p>
          <w:p w:rsidR="00001C62" w:rsidRPr="008C738B" w:rsidRDefault="00101DA2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Гарантирующие поставщики, </w:t>
            </w:r>
            <w:proofErr w:type="spellStart"/>
            <w:r w:rsidRPr="008C738B">
              <w:t>энергосбытовые</w:t>
            </w:r>
            <w:proofErr w:type="spellEnd"/>
            <w:r w:rsidRPr="008C738B">
              <w:t xml:space="preserve">, </w:t>
            </w:r>
            <w:proofErr w:type="spellStart"/>
            <w:r w:rsidRPr="008C738B">
              <w:t>энергоснабжающие</w:t>
            </w:r>
            <w:proofErr w:type="spellEnd"/>
            <w:r w:rsidRPr="008C738B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001C62" w:rsidRPr="008C738B">
              <w:rPr>
                <w:vertAlign w:val="superscript"/>
              </w:rPr>
              <w:t>2</w:t>
            </w:r>
            <w:r w:rsidR="00001C62" w:rsidRPr="008C738B">
              <w:t>.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4.3.1</w:t>
            </w:r>
            <w:r w:rsidR="00B702AC" w:rsidRPr="008C738B">
              <w:t>.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4,</w:t>
            </w:r>
            <w:r w:rsidR="00821340" w:rsidRPr="008C738B"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7B3269" w:rsidP="008C738B">
            <w:pPr>
              <w:jc w:val="center"/>
            </w:pPr>
            <w:r w:rsidRPr="008C738B">
              <w:t>4,72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4.3.2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двум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Дневная зона (пиковая и полупиковая)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5,18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5,4</w:t>
            </w:r>
            <w:r w:rsidR="001273DC" w:rsidRPr="008C738B">
              <w:t>3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3,4</w:t>
            </w:r>
            <w:r w:rsidR="00A77365" w:rsidRPr="008C738B">
              <w:t>4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4.3.3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трем зонам суток</w:t>
            </w:r>
            <w:r w:rsidR="008C57CB">
              <w:rPr>
                <w:rStyle w:val="a4"/>
              </w:rPr>
              <w:footnoteReference w:id="1"/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5,86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6,13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Полупиковая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4,51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4,72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3,4</w:t>
            </w:r>
            <w:r w:rsidR="00A77365" w:rsidRPr="008C738B">
              <w:t>4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B0FA8">
            <w:r w:rsidRPr="008C738B">
              <w:t>4.4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840F62" w:rsidRPr="008C738B" w:rsidRDefault="00840F62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40F62" w:rsidRPr="008C738B" w:rsidRDefault="00840F62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</w:t>
            </w:r>
            <w:r w:rsidR="008C57CB">
              <w:br/>
            </w:r>
            <w:r w:rsidRPr="008C738B">
              <w:t>на коммунально-бытовые нужды и не используемую для осуществления коммерческой деятельности.</w:t>
            </w:r>
          </w:p>
          <w:p w:rsidR="00001C62" w:rsidRPr="008C738B" w:rsidRDefault="00840F62" w:rsidP="008C57CB">
            <w:pPr>
              <w:autoSpaceDE w:val="0"/>
              <w:autoSpaceDN w:val="0"/>
              <w:adjustRightInd w:val="0"/>
              <w:ind w:firstLine="375"/>
              <w:jc w:val="both"/>
            </w:pPr>
            <w:r w:rsidRPr="008C738B">
              <w:t xml:space="preserve">Гарантирующие поставщики, </w:t>
            </w:r>
            <w:proofErr w:type="spellStart"/>
            <w:r w:rsidRPr="008C738B">
              <w:t>энергосбытовые</w:t>
            </w:r>
            <w:proofErr w:type="spellEnd"/>
            <w:r w:rsidRPr="008C738B">
              <w:t xml:space="preserve">, </w:t>
            </w:r>
            <w:proofErr w:type="spellStart"/>
            <w:r w:rsidRPr="008C738B">
              <w:t>энергоснабжающие</w:t>
            </w:r>
            <w:proofErr w:type="spellEnd"/>
            <w:r w:rsidRPr="008C738B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8C57CB">
              <w:rPr>
                <w:rStyle w:val="a4"/>
              </w:rPr>
              <w:footnoteReference w:id="2"/>
            </w:r>
            <w:r w:rsidR="00001C62" w:rsidRPr="008C738B">
              <w:t>.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4.4.1</w:t>
            </w:r>
            <w:r w:rsidR="00B702AC" w:rsidRPr="008C738B">
              <w:t>.</w:t>
            </w: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4,</w:t>
            </w:r>
            <w:r w:rsidR="00821340" w:rsidRPr="008C738B"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1C62" w:rsidRPr="008C738B" w:rsidRDefault="00001C62" w:rsidP="008C738B">
            <w:pPr>
              <w:jc w:val="center"/>
            </w:pPr>
            <w:r w:rsidRPr="008C738B">
              <w:t>4,</w:t>
            </w:r>
            <w:r w:rsidR="007B3269" w:rsidRPr="008C738B">
              <w:t>72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4.4.2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двум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Дневная зона (пиковая и полупиковая)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5,18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5,4</w:t>
            </w:r>
            <w:r w:rsidR="001273DC" w:rsidRPr="008C738B">
              <w:t>3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3,4</w:t>
            </w:r>
            <w:r w:rsidR="00A77365" w:rsidRPr="008C738B">
              <w:t>4</w:t>
            </w:r>
          </w:p>
        </w:tc>
      </w:tr>
      <w:tr w:rsidR="00001C62" w:rsidRPr="008C738B" w:rsidTr="008C57CB">
        <w:trPr>
          <w:trHeight w:val="20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001C62" w:rsidRPr="008C738B" w:rsidRDefault="00001C62" w:rsidP="008C738B">
            <w:pPr>
              <w:jc w:val="center"/>
            </w:pPr>
            <w:r w:rsidRPr="008C738B">
              <w:t>4.4.3</w:t>
            </w:r>
            <w:r w:rsidR="00B702AC" w:rsidRPr="008C738B">
              <w:t>.</w:t>
            </w:r>
          </w:p>
        </w:tc>
        <w:tc>
          <w:tcPr>
            <w:tcW w:w="8512" w:type="dxa"/>
            <w:gridSpan w:val="4"/>
            <w:shd w:val="clear" w:color="auto" w:fill="auto"/>
            <w:vAlign w:val="center"/>
            <w:hideMark/>
          </w:tcPr>
          <w:p w:rsidR="00001C62" w:rsidRPr="008C738B" w:rsidRDefault="00001C62" w:rsidP="008C57CB">
            <w:r w:rsidRPr="008C738B">
              <w:t>Одноставочный тариф, дифференцированный по трем зонам суток</w:t>
            </w:r>
            <w:r w:rsidRPr="008C738B">
              <w:rPr>
                <w:vertAlign w:val="superscript"/>
              </w:rPr>
              <w:t>1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5,86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6,13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Полупиковая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4,51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4,72</w:t>
            </w:r>
          </w:p>
        </w:tc>
      </w:tr>
      <w:tr w:rsidR="007B3269" w:rsidRPr="008C738B" w:rsidTr="008C57CB">
        <w:trPr>
          <w:trHeight w:val="20"/>
        </w:trPr>
        <w:tc>
          <w:tcPr>
            <w:tcW w:w="666" w:type="dxa"/>
            <w:vMerge/>
            <w:vAlign w:val="center"/>
            <w:hideMark/>
          </w:tcPr>
          <w:p w:rsidR="007B3269" w:rsidRPr="008C738B" w:rsidRDefault="007B3269" w:rsidP="008C738B">
            <w:pPr>
              <w:jc w:val="center"/>
            </w:pPr>
          </w:p>
        </w:tc>
        <w:tc>
          <w:tcPr>
            <w:tcW w:w="4260" w:type="dxa"/>
            <w:shd w:val="clear" w:color="auto" w:fill="auto"/>
            <w:vAlign w:val="center"/>
            <w:hideMark/>
          </w:tcPr>
          <w:p w:rsidR="007B3269" w:rsidRPr="008C738B" w:rsidRDefault="007B3269" w:rsidP="008C57CB">
            <w:r w:rsidRPr="008C738B">
              <w:t>Ночная зона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руб./кВтч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7B3269" w:rsidRPr="008C738B" w:rsidRDefault="007B3269" w:rsidP="008C738B">
            <w:pPr>
              <w:jc w:val="center"/>
            </w:pPr>
            <w:r w:rsidRPr="008C738B">
              <w:t>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69" w:rsidRPr="008C738B" w:rsidRDefault="007B3269" w:rsidP="008C738B">
            <w:pPr>
              <w:jc w:val="center"/>
            </w:pPr>
            <w:r w:rsidRPr="008C738B">
              <w:t>3,4</w:t>
            </w:r>
            <w:r w:rsidR="00A77365" w:rsidRPr="008C738B">
              <w:t>4</w:t>
            </w:r>
          </w:p>
        </w:tc>
      </w:tr>
    </w:tbl>
    <w:p w:rsidR="008C57CB" w:rsidRDefault="008C57CB" w:rsidP="00CB28FA">
      <w:pPr>
        <w:ind w:left="5529"/>
        <w:rPr>
          <w:rFonts w:eastAsia="Calibri"/>
          <w:sz w:val="22"/>
          <w:szCs w:val="22"/>
        </w:rPr>
      </w:pPr>
    </w:p>
    <w:p w:rsidR="008C57CB" w:rsidRDefault="008C57CB" w:rsidP="00CB28FA">
      <w:pPr>
        <w:ind w:left="5529"/>
        <w:rPr>
          <w:rFonts w:eastAsia="Calibri"/>
          <w:sz w:val="22"/>
          <w:szCs w:val="22"/>
        </w:rPr>
        <w:sectPr w:rsidR="008C57CB" w:rsidSect="008C57CB">
          <w:pgSz w:w="11905" w:h="16838" w:code="9"/>
          <w:pgMar w:top="1134" w:right="1276" w:bottom="1134" w:left="1559" w:header="720" w:footer="720" w:gutter="0"/>
          <w:pgNumType w:start="1"/>
          <w:cols w:space="720"/>
          <w:titlePg/>
          <w:docGrid w:linePitch="326"/>
        </w:sectPr>
      </w:pPr>
    </w:p>
    <w:p w:rsidR="008C57CB" w:rsidRPr="008C738B" w:rsidRDefault="008C57CB" w:rsidP="008C57CB">
      <w:pPr>
        <w:spacing w:line="200" w:lineRule="exact"/>
        <w:ind w:left="595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2</w:t>
      </w:r>
    </w:p>
    <w:p w:rsidR="008C57CB" w:rsidRPr="008C738B" w:rsidRDefault="008C57CB" w:rsidP="008C57CB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8C57CB" w:rsidRPr="008C738B" w:rsidRDefault="008C57CB" w:rsidP="008C57CB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>к приказу</w:t>
      </w:r>
    </w:p>
    <w:p w:rsidR="008C57CB" w:rsidRPr="008C738B" w:rsidRDefault="008C57CB" w:rsidP="008C57CB">
      <w:pPr>
        <w:spacing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>комитета тарифного регулирования Волгоградской области</w:t>
      </w:r>
    </w:p>
    <w:p w:rsidR="008C57CB" w:rsidRPr="008C738B" w:rsidRDefault="008C57CB" w:rsidP="008C57CB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8C57CB" w:rsidRPr="008C738B" w:rsidRDefault="008C57CB" w:rsidP="008C57CB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>от 18</w:t>
      </w:r>
      <w:r w:rsidRPr="008C738B">
        <w:rPr>
          <w:sz w:val="20"/>
          <w:szCs w:val="20"/>
        </w:rPr>
        <w:t xml:space="preserve"> декабря </w:t>
      </w:r>
      <w:r w:rsidRPr="008C738B">
        <w:rPr>
          <w:rFonts w:eastAsia="Calibri"/>
          <w:sz w:val="20"/>
          <w:szCs w:val="20"/>
        </w:rPr>
        <w:t>2020 г. №48/1</w:t>
      </w:r>
    </w:p>
    <w:p w:rsidR="008C57CB" w:rsidRPr="008C738B" w:rsidRDefault="008C57CB" w:rsidP="008C57CB">
      <w:pPr>
        <w:jc w:val="right"/>
      </w:pPr>
    </w:p>
    <w:p w:rsidR="008C57CB" w:rsidRPr="008C738B" w:rsidRDefault="008C57CB" w:rsidP="008C57CB">
      <w:pPr>
        <w:jc w:val="right"/>
      </w:pPr>
    </w:p>
    <w:p w:rsidR="008C57CB" w:rsidRPr="008C738B" w:rsidRDefault="008C57CB" w:rsidP="008C57CB"/>
    <w:p w:rsidR="00A86E77" w:rsidRPr="008C57CB" w:rsidRDefault="008C57CB" w:rsidP="00CB28FA">
      <w:pPr>
        <w:spacing w:line="220" w:lineRule="exact"/>
        <w:jc w:val="center"/>
      </w:pPr>
      <w:r w:rsidRPr="008C57CB">
        <w:t>БАЛАНСОВЫЕ ПОКАЗАТЕЛИ</w:t>
      </w:r>
      <w:r w:rsidR="001911E2" w:rsidRPr="008C57CB">
        <w:t xml:space="preserve"> </w:t>
      </w:r>
      <w:r>
        <w:br/>
      </w:r>
      <w:r w:rsidR="001911E2" w:rsidRPr="008C57CB">
        <w:t xml:space="preserve">планового объема полезного отпуска электрической энергии, используемые </w:t>
      </w:r>
      <w:r>
        <w:br/>
      </w:r>
      <w:r w:rsidR="001911E2" w:rsidRPr="008C57CB">
        <w:t xml:space="preserve">при расчете цен (тарифов) на электрическую энергию для населения и </w:t>
      </w:r>
      <w:r w:rsidR="00D07B31" w:rsidRPr="008C57CB">
        <w:t xml:space="preserve">приравненных </w:t>
      </w:r>
      <w:r>
        <w:br/>
      </w:r>
      <w:r w:rsidR="00D07B31" w:rsidRPr="008C57CB">
        <w:t>к нему категорий</w:t>
      </w:r>
      <w:r w:rsidR="001911E2" w:rsidRPr="008C57CB">
        <w:t xml:space="preserve"> потребителей по Волгоградской области</w:t>
      </w:r>
    </w:p>
    <w:p w:rsidR="00A86E77" w:rsidRPr="008C738B" w:rsidRDefault="00A86E77" w:rsidP="00A86E77">
      <w:pPr>
        <w:spacing w:line="220" w:lineRule="exact"/>
        <w:rPr>
          <w:spacing w:val="-6"/>
        </w:rPr>
      </w:pPr>
    </w:p>
    <w:tbl>
      <w:tblPr>
        <w:tblW w:w="91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20"/>
        <w:gridCol w:w="5723"/>
        <w:gridCol w:w="1418"/>
        <w:gridCol w:w="1362"/>
      </w:tblGrid>
      <w:tr w:rsidR="00CB28FA" w:rsidRPr="008C57CB" w:rsidTr="00751A5A">
        <w:trPr>
          <w:trHeight w:val="20"/>
          <w:tblHeader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CB28FA" w:rsidRPr="008C57CB" w:rsidRDefault="00CB28FA" w:rsidP="00751A5A">
            <w:pPr>
              <w:jc w:val="center"/>
              <w:rPr>
                <w:sz w:val="22"/>
                <w:szCs w:val="22"/>
              </w:rPr>
            </w:pPr>
            <w:r w:rsidRPr="008C57CB">
              <w:rPr>
                <w:sz w:val="22"/>
                <w:szCs w:val="22"/>
              </w:rPr>
              <w:t>№ п/п</w:t>
            </w:r>
          </w:p>
        </w:tc>
        <w:tc>
          <w:tcPr>
            <w:tcW w:w="5723" w:type="dxa"/>
            <w:vMerge w:val="restart"/>
            <w:shd w:val="clear" w:color="auto" w:fill="auto"/>
            <w:noWrap/>
            <w:vAlign w:val="center"/>
            <w:hideMark/>
          </w:tcPr>
          <w:p w:rsidR="00CB28FA" w:rsidRPr="008C57CB" w:rsidRDefault="00CB28FA" w:rsidP="008C57CB">
            <w:pPr>
              <w:jc w:val="center"/>
              <w:rPr>
                <w:sz w:val="22"/>
                <w:szCs w:val="22"/>
              </w:rPr>
            </w:pPr>
            <w:r w:rsidRPr="008C57CB">
              <w:rPr>
                <w:sz w:val="22"/>
                <w:szCs w:val="22"/>
              </w:rPr>
              <w:t>Группы (подгруппы) потребителей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  <w:hideMark/>
          </w:tcPr>
          <w:p w:rsidR="00CB28FA" w:rsidRPr="008C57CB" w:rsidRDefault="00CB28FA" w:rsidP="008C57CB">
            <w:pPr>
              <w:jc w:val="center"/>
              <w:rPr>
                <w:sz w:val="22"/>
                <w:szCs w:val="22"/>
              </w:rPr>
            </w:pPr>
            <w:r w:rsidRPr="008C57CB">
              <w:rPr>
                <w:sz w:val="22"/>
                <w:szCs w:val="22"/>
              </w:rPr>
              <w:t>Плановый объем полезного отпуска электрической энергии</w:t>
            </w:r>
          </w:p>
        </w:tc>
      </w:tr>
      <w:tr w:rsidR="00CB28FA" w:rsidRPr="008C57CB" w:rsidTr="00751A5A">
        <w:trPr>
          <w:trHeight w:val="20"/>
          <w:tblHeader/>
        </w:trPr>
        <w:tc>
          <w:tcPr>
            <w:tcW w:w="620" w:type="dxa"/>
            <w:vMerge/>
            <w:vAlign w:val="center"/>
            <w:hideMark/>
          </w:tcPr>
          <w:p w:rsidR="00CB28FA" w:rsidRPr="008C57CB" w:rsidRDefault="00CB28FA" w:rsidP="00751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3" w:type="dxa"/>
            <w:vMerge/>
            <w:vAlign w:val="center"/>
            <w:hideMark/>
          </w:tcPr>
          <w:p w:rsidR="00CB28FA" w:rsidRPr="008C57CB" w:rsidRDefault="00CB28FA" w:rsidP="008C57CB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  <w:hideMark/>
          </w:tcPr>
          <w:p w:rsidR="00CB28FA" w:rsidRPr="008C57CB" w:rsidRDefault="00CB28FA" w:rsidP="008C57CB">
            <w:pPr>
              <w:jc w:val="center"/>
              <w:rPr>
                <w:sz w:val="22"/>
                <w:szCs w:val="22"/>
              </w:rPr>
            </w:pPr>
            <w:r w:rsidRPr="008C57CB">
              <w:rPr>
                <w:sz w:val="22"/>
                <w:szCs w:val="22"/>
              </w:rPr>
              <w:t>млн.кВт.ч</w:t>
            </w:r>
          </w:p>
        </w:tc>
      </w:tr>
      <w:tr w:rsidR="00CB28FA" w:rsidRPr="008C57CB" w:rsidTr="00751A5A">
        <w:trPr>
          <w:trHeight w:val="20"/>
          <w:tblHeader/>
        </w:trPr>
        <w:tc>
          <w:tcPr>
            <w:tcW w:w="620" w:type="dxa"/>
            <w:vMerge/>
            <w:vAlign w:val="center"/>
            <w:hideMark/>
          </w:tcPr>
          <w:p w:rsidR="00CB28FA" w:rsidRPr="008C57CB" w:rsidRDefault="00CB28FA" w:rsidP="00751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3" w:type="dxa"/>
            <w:vMerge/>
            <w:vAlign w:val="center"/>
            <w:hideMark/>
          </w:tcPr>
          <w:p w:rsidR="00CB28FA" w:rsidRPr="008C57CB" w:rsidRDefault="00CB28FA" w:rsidP="008C57C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28FA" w:rsidRPr="008C57CB" w:rsidRDefault="00CB28FA" w:rsidP="008C57CB">
            <w:pPr>
              <w:jc w:val="center"/>
              <w:rPr>
                <w:sz w:val="22"/>
                <w:szCs w:val="22"/>
              </w:rPr>
            </w:pPr>
            <w:r w:rsidRPr="008C57CB">
              <w:rPr>
                <w:sz w:val="22"/>
                <w:szCs w:val="22"/>
              </w:rPr>
              <w:t>с 01.01.2</w:t>
            </w:r>
            <w:r w:rsidR="007B3269" w:rsidRPr="008C57CB">
              <w:rPr>
                <w:sz w:val="22"/>
                <w:szCs w:val="22"/>
              </w:rPr>
              <w:t>021</w:t>
            </w:r>
            <w:r w:rsidR="009B642F" w:rsidRPr="008C57CB">
              <w:rPr>
                <w:sz w:val="22"/>
                <w:szCs w:val="22"/>
              </w:rPr>
              <w:t xml:space="preserve"> по </w:t>
            </w:r>
            <w:r w:rsidR="003717D0" w:rsidRPr="008C57CB">
              <w:rPr>
                <w:sz w:val="22"/>
                <w:szCs w:val="22"/>
              </w:rPr>
              <w:t>30.06.20</w:t>
            </w:r>
            <w:r w:rsidR="00D07B31" w:rsidRPr="008C57CB">
              <w:rPr>
                <w:sz w:val="22"/>
                <w:szCs w:val="22"/>
              </w:rPr>
              <w:t>2</w:t>
            </w:r>
            <w:r w:rsidR="007B3269" w:rsidRPr="008C57CB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B28FA" w:rsidRPr="008C57CB" w:rsidRDefault="007B3269" w:rsidP="008C57CB">
            <w:pPr>
              <w:jc w:val="center"/>
              <w:rPr>
                <w:sz w:val="22"/>
                <w:szCs w:val="22"/>
              </w:rPr>
            </w:pPr>
            <w:r w:rsidRPr="008C57CB">
              <w:rPr>
                <w:sz w:val="22"/>
                <w:szCs w:val="22"/>
              </w:rPr>
              <w:t>с 01.07.2021</w:t>
            </w:r>
            <w:r w:rsidR="00347C23" w:rsidRPr="008C57CB">
              <w:rPr>
                <w:sz w:val="22"/>
                <w:szCs w:val="22"/>
              </w:rPr>
              <w:t xml:space="preserve"> по</w:t>
            </w:r>
            <w:r w:rsidR="003717D0" w:rsidRPr="008C57CB">
              <w:rPr>
                <w:sz w:val="22"/>
                <w:szCs w:val="22"/>
              </w:rPr>
              <w:t>31.12.20</w:t>
            </w:r>
            <w:r w:rsidR="00D07B31" w:rsidRPr="008C57CB">
              <w:rPr>
                <w:sz w:val="22"/>
                <w:szCs w:val="22"/>
              </w:rPr>
              <w:t>2</w:t>
            </w:r>
            <w:r w:rsidRPr="008C57CB">
              <w:rPr>
                <w:sz w:val="22"/>
                <w:szCs w:val="22"/>
              </w:rPr>
              <w:t>1</w:t>
            </w:r>
          </w:p>
        </w:tc>
      </w:tr>
      <w:tr w:rsidR="009B642F" w:rsidRPr="008C57CB" w:rsidTr="00751A5A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9B642F" w:rsidRPr="008C57CB" w:rsidRDefault="009B642F" w:rsidP="00751A5A">
            <w:pPr>
              <w:jc w:val="center"/>
            </w:pPr>
            <w:r w:rsidRPr="008C57CB">
              <w:t>1</w:t>
            </w:r>
            <w:r w:rsidR="00631FA9" w:rsidRPr="008C57CB">
              <w:t>.</w:t>
            </w:r>
          </w:p>
        </w:tc>
        <w:tc>
          <w:tcPr>
            <w:tcW w:w="5723" w:type="dxa"/>
            <w:shd w:val="clear" w:color="auto" w:fill="auto"/>
            <w:hideMark/>
          </w:tcPr>
          <w:p w:rsidR="004C38CC" w:rsidRPr="008C57CB" w:rsidRDefault="004C38CC" w:rsidP="008C57CB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 xml:space="preserve">Население и приравненные к ним, </w:t>
            </w:r>
            <w:r w:rsidR="008C57CB">
              <w:br/>
            </w:r>
            <w:r w:rsidRPr="008C57CB">
              <w:t xml:space="preserve">за исключением населения и потребителей, указанных в </w:t>
            </w:r>
            <w:hyperlink r:id="rId14" w:history="1">
              <w:r w:rsidRPr="008C57CB">
                <w:t>пунктах 2</w:t>
              </w:r>
            </w:hyperlink>
            <w:r w:rsidRPr="008C57CB">
              <w:t xml:space="preserve"> и </w:t>
            </w:r>
            <w:hyperlink r:id="rId15" w:history="1">
              <w:r w:rsidRPr="008C57CB">
                <w:t>3</w:t>
              </w:r>
            </w:hyperlink>
            <w:r w:rsidRPr="008C57CB">
              <w:t>:</w:t>
            </w:r>
          </w:p>
          <w:p w:rsidR="004C38CC" w:rsidRPr="008C57CB" w:rsidRDefault="004C38CC" w:rsidP="008C57CB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8C57CB">
              <w:t>наймодатели</w:t>
            </w:r>
            <w:proofErr w:type="spellEnd"/>
            <w:r w:rsidRPr="008C57CB">
              <w:t xml:space="preserve"> </w:t>
            </w:r>
            <w:r w:rsidR="008C57CB">
              <w:br/>
            </w:r>
            <w:r w:rsidRPr="008C57CB">
              <w:t xml:space="preserve">(или уполномоченные ими лица), предоставляющие гражданам жилые помещения специализированного жилищного фонда, включая жилые помещения </w:t>
            </w:r>
            <w:r w:rsidR="008C57CB">
              <w:br/>
            </w:r>
            <w:r w:rsidRPr="008C57CB">
              <w:t xml:space="preserve">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</w:t>
            </w:r>
            <w:r w:rsidR="008C57CB">
              <w:br/>
            </w:r>
            <w:r w:rsidRPr="008C57CB">
              <w:t xml:space="preserve">и содержания мест общего пользования в домах, </w:t>
            </w:r>
            <w:r w:rsidR="008C57CB">
              <w:br/>
            </w:r>
            <w:r w:rsidRPr="008C57CB">
              <w:t>в которых имеются жилые помещения специализированного жилого фонда;</w:t>
            </w:r>
          </w:p>
          <w:p w:rsidR="009B642F" w:rsidRPr="008C57CB" w:rsidRDefault="004C38CC" w:rsidP="008C57CB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 xml:space="preserve">юридические и физические лица, приобретающие электрическую энергию (мощность) в целях потребления на коммунально-бытовые нужды </w:t>
            </w:r>
            <w:r w:rsidR="008C57CB">
              <w:br/>
            </w:r>
            <w:r w:rsidRPr="008C57CB">
              <w:t xml:space="preserve">в населенных пунктах и жилых зонах при воинских частях и рассчитывающиеся по договору </w:t>
            </w:r>
            <w:r w:rsidRPr="008C57CB">
              <w:lastRenderedPageBreak/>
              <w:t>энергоснабжения по показаниям общего прибора учета электрической энергии.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B642F" w:rsidRPr="008C57CB" w:rsidRDefault="00A33625" w:rsidP="008C57CB">
            <w:pPr>
              <w:jc w:val="center"/>
            </w:pPr>
            <w:r w:rsidRPr="008C57CB">
              <w:lastRenderedPageBreak/>
              <w:t>687,133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9B642F" w:rsidRPr="008C57CB" w:rsidRDefault="00A33625" w:rsidP="008C57CB">
            <w:pPr>
              <w:jc w:val="center"/>
            </w:pPr>
            <w:r w:rsidRPr="008C57CB">
              <w:t>687,106</w:t>
            </w:r>
          </w:p>
        </w:tc>
      </w:tr>
      <w:tr w:rsidR="00A86E77" w:rsidRPr="008C57CB" w:rsidTr="00751A5A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6E77" w:rsidRPr="008C57CB" w:rsidRDefault="0008008B" w:rsidP="00751A5A">
            <w:pPr>
              <w:jc w:val="center"/>
            </w:pPr>
            <w:r w:rsidRPr="008C57CB">
              <w:lastRenderedPageBreak/>
              <w:t>2.</w:t>
            </w:r>
          </w:p>
        </w:tc>
        <w:tc>
          <w:tcPr>
            <w:tcW w:w="5723" w:type="dxa"/>
            <w:shd w:val="clear" w:color="auto" w:fill="auto"/>
            <w:hideMark/>
          </w:tcPr>
          <w:p w:rsidR="00B0733C" w:rsidRPr="008C57CB" w:rsidRDefault="00B0733C" w:rsidP="008C57CB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:rsidR="00B0733C" w:rsidRPr="008C57CB" w:rsidRDefault="00B0733C" w:rsidP="008C57CB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8C57CB">
              <w:t>наймодатели</w:t>
            </w:r>
            <w:proofErr w:type="spellEnd"/>
            <w:r w:rsidRPr="008C57CB">
              <w:t xml:space="preserve"> </w:t>
            </w:r>
            <w:r w:rsidR="008C57CB">
              <w:br/>
            </w:r>
            <w:r w:rsidRPr="008C57CB">
              <w:t xml:space="preserve">(или уполномоченные ими лица), предоставляющие гражданам жилые помещения специализированного жилищного фонда, включая жилые помещения </w:t>
            </w:r>
            <w:r w:rsidR="008C57CB">
              <w:br/>
            </w:r>
            <w:r w:rsidRPr="008C57CB">
              <w:t xml:space="preserve">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</w:t>
            </w:r>
            <w:r w:rsidR="008C57CB">
              <w:br/>
            </w:r>
            <w:r w:rsidRPr="008C57CB">
              <w:t xml:space="preserve">и содержания мест общего пользования в домах, </w:t>
            </w:r>
            <w:r w:rsidR="008C57CB">
              <w:br/>
            </w:r>
            <w:r w:rsidRPr="008C57CB">
              <w:t>в которых имеются жилые помещения специализированного жилого фонда;</w:t>
            </w:r>
          </w:p>
          <w:p w:rsidR="00A86E77" w:rsidRPr="008C57CB" w:rsidRDefault="00B0733C" w:rsidP="008C57CB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 xml:space="preserve">юридические и физические лица, приобретающие электрическую энергию (мощность) в целях потребления на коммунально-бытовые нужды </w:t>
            </w:r>
            <w:r w:rsidR="008C57CB">
              <w:br/>
            </w:r>
            <w:r w:rsidRPr="008C57CB">
              <w:t>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6E77" w:rsidRPr="008C57CB" w:rsidRDefault="00A33625" w:rsidP="008C57CB">
            <w:pPr>
              <w:jc w:val="center"/>
            </w:pPr>
            <w:r w:rsidRPr="008C57CB">
              <w:t>104,814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A86E77" w:rsidRPr="008C57CB" w:rsidRDefault="00A33625" w:rsidP="008C57CB">
            <w:pPr>
              <w:jc w:val="center"/>
            </w:pPr>
            <w:r w:rsidRPr="008C57CB">
              <w:t>104,813</w:t>
            </w:r>
          </w:p>
        </w:tc>
      </w:tr>
      <w:tr w:rsidR="00A86E77" w:rsidRPr="008C57CB" w:rsidTr="00751A5A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:rsidR="00A86E77" w:rsidRPr="008C57CB" w:rsidRDefault="00631FA9" w:rsidP="00751A5A">
            <w:pPr>
              <w:jc w:val="center"/>
            </w:pPr>
            <w:r w:rsidRPr="008C57CB">
              <w:t>3.</w:t>
            </w:r>
          </w:p>
        </w:tc>
        <w:tc>
          <w:tcPr>
            <w:tcW w:w="5723" w:type="dxa"/>
            <w:shd w:val="clear" w:color="auto" w:fill="auto"/>
            <w:hideMark/>
          </w:tcPr>
          <w:p w:rsidR="007D44E3" w:rsidRPr="008C57CB" w:rsidRDefault="007D44E3" w:rsidP="00751A5A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>Население, проживающее в сельских населенных пунктах и приравненные к ним:</w:t>
            </w:r>
          </w:p>
          <w:p w:rsidR="007D44E3" w:rsidRPr="008C57CB" w:rsidRDefault="007D44E3" w:rsidP="00751A5A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</w:t>
            </w:r>
            <w:r w:rsidRPr="008C57CB">
              <w:lastRenderedPageBreak/>
              <w:t xml:space="preserve">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8C57CB">
              <w:t>наймодатели</w:t>
            </w:r>
            <w:proofErr w:type="spellEnd"/>
            <w:r w:rsidRPr="008C57CB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</w:t>
            </w:r>
            <w:r w:rsidR="00751A5A">
              <w:br/>
            </w:r>
            <w:r w:rsidRPr="008C57CB">
              <w:t xml:space="preserve">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</w:t>
            </w:r>
            <w:r w:rsidR="00751A5A">
              <w:br/>
            </w:r>
            <w:r w:rsidRPr="008C57CB">
              <w:t xml:space="preserve">и содержания мест общего пользования в домах, </w:t>
            </w:r>
            <w:r w:rsidR="00751A5A">
              <w:br/>
            </w:r>
            <w:r w:rsidRPr="008C57CB">
              <w:t>в которых имеются жилые помещения специализированного жилого фонда;</w:t>
            </w:r>
          </w:p>
          <w:p w:rsidR="00A86E77" w:rsidRPr="008C57CB" w:rsidRDefault="007D44E3" w:rsidP="00751A5A">
            <w:pPr>
              <w:autoSpaceDE w:val="0"/>
              <w:autoSpaceDN w:val="0"/>
              <w:adjustRightInd w:val="0"/>
              <w:ind w:firstLine="421"/>
              <w:jc w:val="both"/>
            </w:pPr>
            <w:r w:rsidRPr="008C57CB"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6E77" w:rsidRPr="008C57CB" w:rsidRDefault="00A33625" w:rsidP="008C57CB">
            <w:pPr>
              <w:jc w:val="center"/>
            </w:pPr>
            <w:r w:rsidRPr="008C57CB">
              <w:lastRenderedPageBreak/>
              <w:t>284,468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A86E77" w:rsidRPr="008C57CB" w:rsidRDefault="00A33625" w:rsidP="008C57CB">
            <w:pPr>
              <w:jc w:val="center"/>
            </w:pPr>
            <w:r w:rsidRPr="008C57CB">
              <w:t>284,462</w:t>
            </w:r>
          </w:p>
        </w:tc>
      </w:tr>
      <w:tr w:rsidR="00CB28FA" w:rsidRPr="008C57CB" w:rsidTr="00751A5A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CB28FA" w:rsidRPr="008C57CB" w:rsidRDefault="00CB28FA" w:rsidP="00751A5A">
            <w:r w:rsidRPr="008C57CB">
              <w:lastRenderedPageBreak/>
              <w:t>4</w:t>
            </w:r>
            <w:r w:rsidR="00631FA9" w:rsidRPr="008C57CB">
              <w:t>.</w:t>
            </w:r>
          </w:p>
        </w:tc>
        <w:tc>
          <w:tcPr>
            <w:tcW w:w="5723" w:type="dxa"/>
            <w:shd w:val="clear" w:color="auto" w:fill="auto"/>
            <w:hideMark/>
          </w:tcPr>
          <w:p w:rsidR="00CB28FA" w:rsidRPr="008C57CB" w:rsidRDefault="005C15E8" w:rsidP="008C57CB">
            <w:pPr>
              <w:autoSpaceDE w:val="0"/>
              <w:autoSpaceDN w:val="0"/>
              <w:adjustRightInd w:val="0"/>
              <w:jc w:val="both"/>
            </w:pPr>
            <w:r w:rsidRPr="008C57CB">
              <w:t>Потребители, приравненные к населению: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28FA" w:rsidRPr="008C57CB" w:rsidRDefault="00CB28FA" w:rsidP="008C57CB">
            <w:pPr>
              <w:jc w:val="center"/>
            </w:pP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B28FA" w:rsidRPr="008C57CB" w:rsidRDefault="00CB28FA" w:rsidP="008C57CB">
            <w:pPr>
              <w:jc w:val="center"/>
            </w:pPr>
          </w:p>
        </w:tc>
      </w:tr>
      <w:tr w:rsidR="00CB28FA" w:rsidRPr="008C57CB" w:rsidTr="00751A5A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CB28FA" w:rsidRPr="008C57CB" w:rsidRDefault="00CB28FA" w:rsidP="00751A5A">
            <w:r w:rsidRPr="008C57CB">
              <w:t>4.1.</w:t>
            </w:r>
          </w:p>
        </w:tc>
        <w:tc>
          <w:tcPr>
            <w:tcW w:w="5723" w:type="dxa"/>
            <w:shd w:val="clear" w:color="auto" w:fill="auto"/>
            <w:hideMark/>
          </w:tcPr>
          <w:p w:rsidR="00CB28FA" w:rsidRPr="008C57CB" w:rsidRDefault="00BC49F8" w:rsidP="008C57CB">
            <w:pPr>
              <w:autoSpaceDE w:val="0"/>
              <w:autoSpaceDN w:val="0"/>
              <w:adjustRightInd w:val="0"/>
              <w:jc w:val="both"/>
            </w:pPr>
            <w:r w:rsidRPr="008C57CB">
              <w:t xml:space="preserve">Садоводческие некоммерческие товарищества </w:t>
            </w:r>
            <w:r w:rsidR="00751A5A">
              <w:br/>
            </w:r>
            <w:r w:rsidRPr="008C57CB">
              <w:t>и огороднические некоммерческие товарищества.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28FA" w:rsidRPr="008C57CB" w:rsidRDefault="00A33625" w:rsidP="008C57CB">
            <w:pPr>
              <w:jc w:val="center"/>
            </w:pPr>
            <w:r w:rsidRPr="008C57CB">
              <w:t>70,756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B28FA" w:rsidRPr="008C57CB" w:rsidRDefault="00A33625" w:rsidP="008C57CB">
            <w:pPr>
              <w:jc w:val="center"/>
            </w:pPr>
            <w:r w:rsidRPr="008C57CB">
              <w:t>70,756</w:t>
            </w:r>
          </w:p>
        </w:tc>
      </w:tr>
      <w:tr w:rsidR="00CB28FA" w:rsidRPr="008C57CB" w:rsidTr="00751A5A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CB28FA" w:rsidRPr="008C57CB" w:rsidRDefault="00CB28FA" w:rsidP="00751A5A">
            <w:r w:rsidRPr="008C57CB">
              <w:t>4.2.</w:t>
            </w:r>
          </w:p>
        </w:tc>
        <w:tc>
          <w:tcPr>
            <w:tcW w:w="5723" w:type="dxa"/>
            <w:shd w:val="clear" w:color="auto" w:fill="auto"/>
            <w:hideMark/>
          </w:tcPr>
          <w:p w:rsidR="00CB28FA" w:rsidRPr="008C57CB" w:rsidRDefault="004A1966" w:rsidP="008C57CB">
            <w:pPr>
              <w:autoSpaceDE w:val="0"/>
              <w:autoSpaceDN w:val="0"/>
              <w:adjustRightInd w:val="0"/>
              <w:jc w:val="both"/>
            </w:pPr>
            <w:r w:rsidRPr="008C57CB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28FA" w:rsidRPr="008C57CB" w:rsidRDefault="00AF15CD" w:rsidP="008C57CB">
            <w:pPr>
              <w:jc w:val="center"/>
            </w:pPr>
            <w:r w:rsidRPr="008C57CB">
              <w:t>-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B28FA" w:rsidRPr="008C57CB" w:rsidRDefault="00AF15CD" w:rsidP="008C57CB">
            <w:pPr>
              <w:jc w:val="center"/>
            </w:pPr>
            <w:r w:rsidRPr="008C57CB">
              <w:t>-</w:t>
            </w:r>
          </w:p>
        </w:tc>
      </w:tr>
      <w:tr w:rsidR="00CB28FA" w:rsidRPr="008C57CB" w:rsidTr="00751A5A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CB28FA" w:rsidRPr="008C57CB" w:rsidRDefault="00CB28FA" w:rsidP="00751A5A">
            <w:r w:rsidRPr="008C57CB">
              <w:t>4.3.</w:t>
            </w:r>
          </w:p>
        </w:tc>
        <w:tc>
          <w:tcPr>
            <w:tcW w:w="5723" w:type="dxa"/>
            <w:shd w:val="clear" w:color="auto" w:fill="auto"/>
            <w:hideMark/>
          </w:tcPr>
          <w:p w:rsidR="00CB28FA" w:rsidRPr="008C57CB" w:rsidRDefault="00A914DB" w:rsidP="008C57CB">
            <w:pPr>
              <w:autoSpaceDE w:val="0"/>
              <w:autoSpaceDN w:val="0"/>
              <w:adjustRightInd w:val="0"/>
              <w:jc w:val="both"/>
            </w:pPr>
            <w:r w:rsidRPr="008C57CB">
              <w:t>Содержащиеся за счет прихожан религиозные организации.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28FA" w:rsidRPr="008C57CB" w:rsidRDefault="00A33625" w:rsidP="008C57CB">
            <w:pPr>
              <w:jc w:val="center"/>
            </w:pPr>
            <w:r w:rsidRPr="008C57CB">
              <w:t>2,3</w:t>
            </w:r>
            <w:r w:rsidR="0066783B" w:rsidRPr="008C57CB">
              <w:t>19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B28FA" w:rsidRPr="008C57CB" w:rsidRDefault="00A33625" w:rsidP="008C57CB">
            <w:pPr>
              <w:jc w:val="center"/>
            </w:pPr>
            <w:r w:rsidRPr="008C57CB">
              <w:t>2,320</w:t>
            </w:r>
          </w:p>
        </w:tc>
      </w:tr>
      <w:tr w:rsidR="00CB28FA" w:rsidRPr="008C57CB" w:rsidTr="00751A5A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CB28FA" w:rsidRPr="008C57CB" w:rsidRDefault="00CB28FA" w:rsidP="00751A5A">
            <w:r w:rsidRPr="008C57CB">
              <w:t>4.4.</w:t>
            </w:r>
          </w:p>
        </w:tc>
        <w:tc>
          <w:tcPr>
            <w:tcW w:w="5723" w:type="dxa"/>
            <w:shd w:val="clear" w:color="auto" w:fill="auto"/>
            <w:hideMark/>
          </w:tcPr>
          <w:p w:rsidR="00CB28FA" w:rsidRPr="008C57CB" w:rsidRDefault="00EA35F5" w:rsidP="008C57CB">
            <w:pPr>
              <w:autoSpaceDE w:val="0"/>
              <w:autoSpaceDN w:val="0"/>
              <w:adjustRightInd w:val="0"/>
              <w:jc w:val="both"/>
            </w:pPr>
            <w:r w:rsidRPr="008C57CB">
              <w:t xml:space="preserve">Гарантирующие поставщики, </w:t>
            </w:r>
            <w:proofErr w:type="spellStart"/>
            <w:r w:rsidRPr="008C57CB">
              <w:t>энергосбытовые</w:t>
            </w:r>
            <w:proofErr w:type="spellEnd"/>
            <w:r w:rsidRPr="008C57CB">
              <w:t xml:space="preserve">, </w:t>
            </w:r>
            <w:proofErr w:type="spellStart"/>
            <w:r w:rsidRPr="008C57CB">
              <w:t>энергоснабжающие</w:t>
            </w:r>
            <w:proofErr w:type="spellEnd"/>
            <w:r w:rsidRPr="008C57CB">
              <w:t xml:space="preserve"> организации, приобретающие электрическую энергию (мощность) в целях дальнейшей продажи населению и приравненным </w:t>
            </w:r>
            <w:r w:rsidR="00751A5A">
              <w:br/>
            </w:r>
            <w:r w:rsidRPr="008C57CB">
              <w:t xml:space="preserve">к нему категориям потребителей в объемах фактического потребления населения и приравненных </w:t>
            </w:r>
            <w:r w:rsidRPr="008C57CB">
              <w:lastRenderedPageBreak/>
              <w:t>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28FA" w:rsidRPr="008C57CB" w:rsidRDefault="00A33625" w:rsidP="008C57CB">
            <w:pPr>
              <w:jc w:val="center"/>
            </w:pPr>
            <w:r w:rsidRPr="008C57CB">
              <w:lastRenderedPageBreak/>
              <w:t>0,364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CB28FA" w:rsidRPr="008C57CB" w:rsidRDefault="00A33625" w:rsidP="008C57CB">
            <w:pPr>
              <w:jc w:val="center"/>
            </w:pPr>
            <w:r w:rsidRPr="008C57CB">
              <w:t>0,364</w:t>
            </w:r>
          </w:p>
        </w:tc>
      </w:tr>
      <w:tr w:rsidR="00A86E77" w:rsidRPr="008C57CB" w:rsidTr="00751A5A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86E77" w:rsidRPr="008C57CB" w:rsidRDefault="00A86E77" w:rsidP="00751A5A">
            <w:pPr>
              <w:jc w:val="center"/>
            </w:pPr>
            <w:r w:rsidRPr="008C57CB">
              <w:lastRenderedPageBreak/>
              <w:t>4.5.</w:t>
            </w:r>
          </w:p>
        </w:tc>
        <w:tc>
          <w:tcPr>
            <w:tcW w:w="5723" w:type="dxa"/>
            <w:shd w:val="clear" w:color="auto" w:fill="auto"/>
            <w:hideMark/>
          </w:tcPr>
          <w:p w:rsidR="007F50BF" w:rsidRPr="008C57CB" w:rsidRDefault="007F50BF" w:rsidP="008C57CB">
            <w:pPr>
              <w:autoSpaceDE w:val="0"/>
              <w:autoSpaceDN w:val="0"/>
              <w:adjustRightInd w:val="0"/>
              <w:jc w:val="both"/>
            </w:pPr>
            <w:r w:rsidRPr="008C57CB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86E77" w:rsidRPr="008C57CB" w:rsidRDefault="007F50BF" w:rsidP="008C57CB">
            <w:pPr>
              <w:autoSpaceDE w:val="0"/>
              <w:autoSpaceDN w:val="0"/>
              <w:adjustRightInd w:val="0"/>
              <w:jc w:val="both"/>
            </w:pPr>
            <w:r w:rsidRPr="008C57CB"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6E77" w:rsidRPr="008C57CB" w:rsidRDefault="00A33625" w:rsidP="008C57CB">
            <w:pPr>
              <w:jc w:val="center"/>
            </w:pPr>
            <w:r w:rsidRPr="008C57CB">
              <w:t>15,620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A86E77" w:rsidRPr="008C57CB" w:rsidRDefault="00A33625" w:rsidP="008C57CB">
            <w:pPr>
              <w:jc w:val="center"/>
            </w:pPr>
            <w:r w:rsidRPr="008C57CB">
              <w:t>15,619</w:t>
            </w:r>
          </w:p>
        </w:tc>
      </w:tr>
    </w:tbl>
    <w:p w:rsidR="00751A5A" w:rsidRDefault="00751A5A" w:rsidP="00CB28FA">
      <w:pPr>
        <w:spacing w:line="220" w:lineRule="exact"/>
        <w:jc w:val="center"/>
        <w:rPr>
          <w:spacing w:val="-6"/>
        </w:rPr>
        <w:sectPr w:rsidR="00751A5A" w:rsidSect="008C57CB">
          <w:pgSz w:w="11905" w:h="16838" w:code="9"/>
          <w:pgMar w:top="1134" w:right="1276" w:bottom="1134" w:left="1559" w:header="720" w:footer="720" w:gutter="0"/>
          <w:pgNumType w:start="1"/>
          <w:cols w:space="720"/>
          <w:titlePg/>
          <w:docGrid w:linePitch="326"/>
        </w:sectPr>
      </w:pPr>
    </w:p>
    <w:p w:rsidR="00751A5A" w:rsidRPr="008C738B" w:rsidRDefault="00751A5A" w:rsidP="00751A5A">
      <w:pPr>
        <w:spacing w:line="200" w:lineRule="exact"/>
        <w:ind w:left="595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3</w:t>
      </w:r>
    </w:p>
    <w:p w:rsidR="00751A5A" w:rsidRPr="008C738B" w:rsidRDefault="00751A5A" w:rsidP="00751A5A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751A5A" w:rsidRPr="008C738B" w:rsidRDefault="00751A5A" w:rsidP="00751A5A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>к приказу</w:t>
      </w:r>
    </w:p>
    <w:p w:rsidR="00751A5A" w:rsidRPr="008C738B" w:rsidRDefault="00751A5A" w:rsidP="00751A5A">
      <w:pPr>
        <w:spacing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>комитета тарифного регулирования Волгоградской области</w:t>
      </w:r>
    </w:p>
    <w:p w:rsidR="00751A5A" w:rsidRPr="008C738B" w:rsidRDefault="00751A5A" w:rsidP="00751A5A">
      <w:pPr>
        <w:spacing w:line="200" w:lineRule="exact"/>
        <w:ind w:left="5954"/>
        <w:rPr>
          <w:rFonts w:eastAsia="Calibri"/>
          <w:sz w:val="20"/>
          <w:szCs w:val="20"/>
        </w:rPr>
      </w:pPr>
    </w:p>
    <w:p w:rsidR="00751A5A" w:rsidRPr="008C738B" w:rsidRDefault="00751A5A" w:rsidP="00751A5A">
      <w:pPr>
        <w:pStyle w:val="a8"/>
        <w:spacing w:after="0" w:line="200" w:lineRule="exact"/>
        <w:ind w:left="5954"/>
        <w:rPr>
          <w:rFonts w:eastAsia="Calibri"/>
          <w:sz w:val="20"/>
          <w:szCs w:val="20"/>
        </w:rPr>
      </w:pPr>
      <w:r w:rsidRPr="008C738B">
        <w:rPr>
          <w:rFonts w:eastAsia="Calibri"/>
          <w:sz w:val="20"/>
          <w:szCs w:val="20"/>
        </w:rPr>
        <w:t>от 18</w:t>
      </w:r>
      <w:r w:rsidRPr="008C738B">
        <w:rPr>
          <w:sz w:val="20"/>
          <w:szCs w:val="20"/>
        </w:rPr>
        <w:t xml:space="preserve"> декабря </w:t>
      </w:r>
      <w:r w:rsidRPr="008C738B">
        <w:rPr>
          <w:rFonts w:eastAsia="Calibri"/>
          <w:sz w:val="20"/>
          <w:szCs w:val="20"/>
        </w:rPr>
        <w:t>2020 г. №48/1</w:t>
      </w:r>
    </w:p>
    <w:p w:rsidR="00751A5A" w:rsidRPr="008C738B" w:rsidRDefault="00751A5A" w:rsidP="00751A5A"/>
    <w:p w:rsidR="00706DD6" w:rsidRPr="008C738B" w:rsidRDefault="00706DD6" w:rsidP="00751A5A">
      <w:pPr>
        <w:jc w:val="center"/>
        <w:rPr>
          <w:spacing w:val="-6"/>
        </w:rPr>
      </w:pPr>
    </w:p>
    <w:p w:rsidR="00706DD6" w:rsidRPr="008C738B" w:rsidRDefault="00706DD6" w:rsidP="00751A5A">
      <w:pPr>
        <w:jc w:val="center"/>
        <w:rPr>
          <w:spacing w:val="-6"/>
        </w:rPr>
      </w:pPr>
    </w:p>
    <w:p w:rsidR="00CB28FA" w:rsidRPr="00751A5A" w:rsidRDefault="00751A5A" w:rsidP="00751A5A">
      <w:pPr>
        <w:spacing w:line="240" w:lineRule="exact"/>
        <w:jc w:val="center"/>
      </w:pPr>
      <w:r w:rsidRPr="00751A5A">
        <w:t>ПОНИЖАЮЩИЕ КОЭФФИЦИЕНТЫ</w:t>
      </w:r>
      <w:r w:rsidR="00CB28FA" w:rsidRPr="00751A5A">
        <w:t>,</w:t>
      </w:r>
    </w:p>
    <w:p w:rsidR="00706DD6" w:rsidRPr="00751A5A" w:rsidRDefault="00CB28FA" w:rsidP="00751A5A">
      <w:pPr>
        <w:spacing w:line="240" w:lineRule="exact"/>
        <w:jc w:val="center"/>
      </w:pPr>
      <w:r w:rsidRPr="00751A5A">
        <w:t>п</w:t>
      </w:r>
      <w:r w:rsidR="007E49C5" w:rsidRPr="00751A5A">
        <w:t xml:space="preserve">рименяемые к тарифам на электрическую энергию для населения, </w:t>
      </w:r>
      <w:r w:rsidR="00751A5A">
        <w:br/>
      </w:r>
      <w:r w:rsidR="007E49C5" w:rsidRPr="00751A5A">
        <w:t xml:space="preserve">проживающего в городских населенных пунктах в домах, оборудованных стационарными электроплитами и (или) электроотопительными установками, </w:t>
      </w:r>
      <w:r w:rsidR="00751A5A">
        <w:br/>
      </w:r>
      <w:r w:rsidR="007E49C5" w:rsidRPr="00751A5A">
        <w:t xml:space="preserve">для населения, проживающего в сельских населенных пунктах и для каждой </w:t>
      </w:r>
      <w:r w:rsidR="00751A5A">
        <w:br/>
      </w:r>
      <w:r w:rsidR="007E49C5" w:rsidRPr="00751A5A">
        <w:t>из приравненных к населению категорий потребителей</w:t>
      </w:r>
    </w:p>
    <w:p w:rsidR="00706DD6" w:rsidRPr="008C738B" w:rsidRDefault="00706DD6" w:rsidP="00751A5A">
      <w:pPr>
        <w:spacing w:line="240" w:lineRule="exact"/>
        <w:jc w:val="center"/>
        <w:rPr>
          <w:spacing w:val="-6"/>
        </w:rPr>
      </w:pPr>
    </w:p>
    <w:tbl>
      <w:tblPr>
        <w:tblW w:w="9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3"/>
        <w:gridCol w:w="5528"/>
        <w:gridCol w:w="1417"/>
        <w:gridCol w:w="76"/>
        <w:gridCol w:w="1350"/>
      </w:tblGrid>
      <w:tr w:rsidR="00706DD6" w:rsidRPr="00751A5A" w:rsidTr="00751A5A">
        <w:trPr>
          <w:trHeight w:val="20"/>
          <w:tblHeader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706DD6" w:rsidRPr="00751A5A" w:rsidRDefault="00706DD6" w:rsidP="00751A5A">
            <w:pPr>
              <w:jc w:val="center"/>
              <w:rPr>
                <w:sz w:val="22"/>
                <w:szCs w:val="22"/>
              </w:rPr>
            </w:pPr>
            <w:r w:rsidRPr="00751A5A"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  <w:vMerge w:val="restart"/>
            <w:shd w:val="clear" w:color="auto" w:fill="auto"/>
            <w:noWrap/>
            <w:vAlign w:val="center"/>
            <w:hideMark/>
          </w:tcPr>
          <w:p w:rsidR="00706DD6" w:rsidRPr="00751A5A" w:rsidRDefault="00706DD6" w:rsidP="00751A5A">
            <w:pPr>
              <w:jc w:val="center"/>
              <w:rPr>
                <w:sz w:val="22"/>
                <w:szCs w:val="22"/>
              </w:rPr>
            </w:pPr>
            <w:r w:rsidRPr="00751A5A">
              <w:rPr>
                <w:sz w:val="22"/>
                <w:szCs w:val="22"/>
              </w:rPr>
              <w:t>Показатель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  <w:hideMark/>
          </w:tcPr>
          <w:p w:rsidR="00706DD6" w:rsidRPr="00751A5A" w:rsidRDefault="00706DD6" w:rsidP="00751A5A">
            <w:pPr>
              <w:jc w:val="center"/>
              <w:rPr>
                <w:sz w:val="22"/>
                <w:szCs w:val="22"/>
              </w:rPr>
            </w:pPr>
            <w:r w:rsidRPr="00751A5A">
              <w:rPr>
                <w:sz w:val="22"/>
                <w:szCs w:val="22"/>
              </w:rPr>
              <w:t>Примененный понижающий коэффициент при установлении цен (тарифов) на эл</w:t>
            </w:r>
            <w:r w:rsidR="00CB28FA" w:rsidRPr="00751A5A">
              <w:rPr>
                <w:sz w:val="22"/>
                <w:szCs w:val="22"/>
              </w:rPr>
              <w:t>ектрическую энергию (мощность)</w:t>
            </w:r>
          </w:p>
        </w:tc>
      </w:tr>
      <w:tr w:rsidR="00A92812" w:rsidRPr="00751A5A" w:rsidTr="00751A5A">
        <w:trPr>
          <w:trHeight w:val="20"/>
          <w:tblHeader/>
        </w:trPr>
        <w:tc>
          <w:tcPr>
            <w:tcW w:w="673" w:type="dxa"/>
            <w:vMerge/>
            <w:vAlign w:val="center"/>
            <w:hideMark/>
          </w:tcPr>
          <w:p w:rsidR="00A92812" w:rsidRPr="00751A5A" w:rsidRDefault="00A92812" w:rsidP="00751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A92812" w:rsidRPr="00751A5A" w:rsidRDefault="00A92812" w:rsidP="00751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2812" w:rsidRPr="00751A5A" w:rsidRDefault="007B3269" w:rsidP="00751A5A">
            <w:pPr>
              <w:jc w:val="center"/>
              <w:rPr>
                <w:sz w:val="22"/>
                <w:szCs w:val="22"/>
              </w:rPr>
            </w:pPr>
            <w:r w:rsidRPr="00751A5A">
              <w:rPr>
                <w:sz w:val="22"/>
                <w:szCs w:val="22"/>
              </w:rPr>
              <w:t>с 01.01.2021</w:t>
            </w:r>
            <w:r w:rsidR="00347C23" w:rsidRPr="00751A5A">
              <w:rPr>
                <w:sz w:val="22"/>
                <w:szCs w:val="22"/>
              </w:rPr>
              <w:t xml:space="preserve"> </w:t>
            </w:r>
            <w:r w:rsidR="00FD638B" w:rsidRPr="00751A5A">
              <w:rPr>
                <w:sz w:val="22"/>
                <w:szCs w:val="22"/>
              </w:rPr>
              <w:t>по 30</w:t>
            </w:r>
            <w:r w:rsidR="001D1C05" w:rsidRPr="00751A5A">
              <w:rPr>
                <w:sz w:val="22"/>
                <w:szCs w:val="22"/>
              </w:rPr>
              <w:t>.06</w:t>
            </w:r>
            <w:r w:rsidR="003717D0" w:rsidRPr="00751A5A">
              <w:rPr>
                <w:sz w:val="22"/>
                <w:szCs w:val="22"/>
              </w:rPr>
              <w:t>.20</w:t>
            </w:r>
            <w:r w:rsidR="002613AF" w:rsidRPr="00751A5A">
              <w:rPr>
                <w:sz w:val="22"/>
                <w:szCs w:val="22"/>
              </w:rPr>
              <w:t>2</w:t>
            </w:r>
            <w:r w:rsidRPr="00751A5A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A92812" w:rsidRPr="00751A5A" w:rsidRDefault="007B3269" w:rsidP="00751A5A">
            <w:pPr>
              <w:jc w:val="center"/>
              <w:rPr>
                <w:sz w:val="22"/>
                <w:szCs w:val="22"/>
              </w:rPr>
            </w:pPr>
            <w:r w:rsidRPr="00751A5A">
              <w:rPr>
                <w:sz w:val="22"/>
                <w:szCs w:val="22"/>
              </w:rPr>
              <w:t>с 01.07.2021</w:t>
            </w:r>
            <w:r w:rsidR="00A92812" w:rsidRPr="00751A5A">
              <w:rPr>
                <w:sz w:val="22"/>
                <w:szCs w:val="22"/>
              </w:rPr>
              <w:t xml:space="preserve"> по 31</w:t>
            </w:r>
            <w:r w:rsidR="003717D0" w:rsidRPr="00751A5A">
              <w:rPr>
                <w:sz w:val="22"/>
                <w:szCs w:val="22"/>
              </w:rPr>
              <w:t>.12.20</w:t>
            </w:r>
            <w:r w:rsidR="002613AF" w:rsidRPr="00751A5A">
              <w:rPr>
                <w:sz w:val="22"/>
                <w:szCs w:val="22"/>
              </w:rPr>
              <w:t>2</w:t>
            </w:r>
            <w:r w:rsidRPr="00751A5A">
              <w:rPr>
                <w:sz w:val="22"/>
                <w:szCs w:val="22"/>
              </w:rPr>
              <w:t>1</w:t>
            </w:r>
          </w:p>
        </w:tc>
      </w:tr>
      <w:tr w:rsidR="00A92812" w:rsidRPr="00751A5A" w:rsidTr="00751A5A">
        <w:trPr>
          <w:trHeight w:val="20"/>
        </w:trPr>
        <w:tc>
          <w:tcPr>
            <w:tcW w:w="673" w:type="dxa"/>
            <w:shd w:val="clear" w:color="auto" w:fill="auto"/>
            <w:vAlign w:val="center"/>
            <w:hideMark/>
          </w:tcPr>
          <w:p w:rsidR="00A92812" w:rsidRPr="00751A5A" w:rsidRDefault="00A92812" w:rsidP="00751A5A">
            <w:r w:rsidRPr="00751A5A">
              <w:t>1</w:t>
            </w:r>
            <w:r w:rsidR="00751A5A"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3E0334" w:rsidRPr="00751A5A" w:rsidRDefault="003E0334" w:rsidP="00751A5A">
            <w:pPr>
              <w:autoSpaceDE w:val="0"/>
              <w:autoSpaceDN w:val="0"/>
              <w:adjustRightInd w:val="0"/>
              <w:ind w:firstLine="368"/>
              <w:jc w:val="both"/>
              <w:rPr>
                <w:spacing w:val="-4"/>
              </w:rPr>
            </w:pPr>
            <w:r w:rsidRPr="00751A5A">
              <w:rPr>
                <w:spacing w:val="-4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ним:</w:t>
            </w:r>
          </w:p>
          <w:p w:rsidR="003E0334" w:rsidRPr="00751A5A" w:rsidRDefault="003E0334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</w:r>
            <w:r w:rsidR="00751A5A">
              <w:br/>
            </w:r>
            <w:r w:rsidRPr="00751A5A">
              <w:t xml:space="preserve">и содержания общего имущества многоквартирных домов; </w:t>
            </w:r>
            <w:proofErr w:type="spellStart"/>
            <w:r w:rsidRPr="00751A5A">
              <w:t>наймодатели</w:t>
            </w:r>
            <w:proofErr w:type="spellEnd"/>
            <w:r w:rsidRPr="00751A5A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</w:t>
            </w:r>
            <w:r w:rsidR="00751A5A">
              <w:br/>
            </w:r>
            <w:r w:rsidRPr="00751A5A">
              <w:t>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E0334" w:rsidRPr="00751A5A" w:rsidRDefault="003E0334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633A0" w:rsidRPr="00751A5A" w:rsidRDefault="003E0334" w:rsidP="00751A5A">
            <w:pPr>
              <w:autoSpaceDE w:val="0"/>
              <w:autoSpaceDN w:val="0"/>
              <w:adjustRightInd w:val="0"/>
              <w:ind w:firstLine="368"/>
              <w:jc w:val="both"/>
              <w:rPr>
                <w:vertAlign w:val="superscript"/>
              </w:rPr>
            </w:pPr>
            <w:r w:rsidRPr="00751A5A">
              <w:t xml:space="preserve">Гарантирующие поставщики, </w:t>
            </w:r>
            <w:proofErr w:type="spellStart"/>
            <w:r w:rsidRPr="00751A5A">
              <w:t>энергосбытовые</w:t>
            </w:r>
            <w:proofErr w:type="spellEnd"/>
            <w:r w:rsidRPr="00751A5A">
              <w:t xml:space="preserve">, </w:t>
            </w:r>
            <w:proofErr w:type="spellStart"/>
            <w:r w:rsidRPr="00751A5A">
              <w:t>энергоснабжающие</w:t>
            </w:r>
            <w:proofErr w:type="spellEnd"/>
            <w:r w:rsidRPr="00751A5A"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</w:t>
            </w:r>
            <w:r w:rsidR="006633A0" w:rsidRPr="00751A5A">
              <w:t>пункте</w:t>
            </w:r>
            <w:r w:rsidR="006633A0" w:rsidRPr="00751A5A">
              <w:rPr>
                <w:vertAlign w:val="superscript"/>
              </w:rPr>
              <w:t>1</w:t>
            </w:r>
            <w:r w:rsidR="006633A0" w:rsidRPr="00751A5A"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2812" w:rsidRPr="00751A5A" w:rsidRDefault="00A92812" w:rsidP="00751A5A">
            <w:pPr>
              <w:jc w:val="center"/>
            </w:pPr>
            <w:r w:rsidRPr="00751A5A">
              <w:lastRenderedPageBreak/>
              <w:t>0,7</w:t>
            </w:r>
            <w:r w:rsidR="00474572" w:rsidRPr="00751A5A">
              <w:t>01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A92812" w:rsidRPr="00751A5A" w:rsidRDefault="00A92812" w:rsidP="00751A5A">
            <w:pPr>
              <w:jc w:val="center"/>
            </w:pPr>
            <w:r w:rsidRPr="00751A5A">
              <w:t>0,7</w:t>
            </w:r>
            <w:r w:rsidR="002613AF" w:rsidRPr="00751A5A">
              <w:t>0</w:t>
            </w:r>
            <w:r w:rsidR="0014775F" w:rsidRPr="00751A5A">
              <w:t>1</w:t>
            </w:r>
          </w:p>
        </w:tc>
      </w:tr>
      <w:tr w:rsidR="006B0AE1" w:rsidRPr="00751A5A" w:rsidTr="00751A5A">
        <w:trPr>
          <w:trHeight w:val="20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:rsidR="006B0AE1" w:rsidRPr="00751A5A" w:rsidRDefault="006B0AE1" w:rsidP="00751A5A">
            <w:r w:rsidRPr="00751A5A">
              <w:lastRenderedPageBreak/>
              <w:t>2</w:t>
            </w:r>
            <w:r w:rsidR="008B0FA8"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3E0334" w:rsidRPr="00751A5A" w:rsidRDefault="003E0334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>Население, проживающее в сельских населенных пунктах и приравненные к ним:</w:t>
            </w:r>
          </w:p>
          <w:p w:rsidR="003E0334" w:rsidRPr="00751A5A" w:rsidRDefault="003E0334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751A5A">
              <w:t>наймодатели</w:t>
            </w:r>
            <w:proofErr w:type="spellEnd"/>
            <w:r w:rsidRPr="00751A5A"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</w:t>
            </w:r>
            <w:r w:rsidR="00751A5A">
              <w:br/>
            </w:r>
            <w:r w:rsidRPr="00751A5A">
              <w:t>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E0334" w:rsidRPr="00751A5A" w:rsidRDefault="003E0334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>юридические и физические лица, приобретающие электрическую энергию (мощность) в целях потребления на коммунально-</w:t>
            </w:r>
            <w:r w:rsidRPr="00751A5A">
              <w:lastRenderedPageBreak/>
              <w:t>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0AE1" w:rsidRPr="00751A5A" w:rsidRDefault="003E0334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 xml:space="preserve">Гарантирующие поставщики, </w:t>
            </w:r>
            <w:proofErr w:type="spellStart"/>
            <w:r w:rsidRPr="00751A5A">
              <w:t>энергосбытовые</w:t>
            </w:r>
            <w:proofErr w:type="spellEnd"/>
            <w:r w:rsidRPr="00751A5A">
              <w:t xml:space="preserve">, </w:t>
            </w:r>
            <w:proofErr w:type="spellStart"/>
            <w:r w:rsidRPr="00751A5A">
              <w:t>энергоснабжающие</w:t>
            </w:r>
            <w:proofErr w:type="spellEnd"/>
            <w:r w:rsidRPr="00751A5A">
              <w:t xml:space="preserve"> организации, приобретающие электрическую энергию (мощность) в целях дальнейшей продажи населению и приравненным </w:t>
            </w:r>
            <w:r w:rsidR="008B0FA8">
              <w:br/>
            </w:r>
            <w:r w:rsidRPr="00751A5A">
              <w:t xml:space="preserve">к нему категориям потребителей, указанным </w:t>
            </w:r>
            <w:r w:rsidR="008B0FA8">
              <w:br/>
            </w:r>
            <w:r w:rsidRPr="00751A5A">
              <w:t xml:space="preserve">в данном </w:t>
            </w:r>
            <w:r w:rsidR="008067EB" w:rsidRPr="00751A5A">
              <w:t>пункте</w:t>
            </w:r>
            <w:r w:rsidR="008067EB" w:rsidRPr="00751A5A">
              <w:rPr>
                <w:vertAlign w:val="superscript"/>
              </w:rPr>
              <w:t>1</w:t>
            </w:r>
            <w:r w:rsidR="008067EB" w:rsidRPr="00751A5A"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0AE1" w:rsidRPr="00751A5A" w:rsidRDefault="0014775F" w:rsidP="00751A5A">
            <w:pPr>
              <w:jc w:val="center"/>
            </w:pPr>
            <w:r w:rsidRPr="00751A5A">
              <w:lastRenderedPageBreak/>
              <w:t>0,701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6B0AE1" w:rsidRPr="00751A5A" w:rsidRDefault="0014775F" w:rsidP="00751A5A">
            <w:pPr>
              <w:jc w:val="center"/>
            </w:pPr>
            <w:r w:rsidRPr="00751A5A">
              <w:t>0,701</w:t>
            </w:r>
          </w:p>
        </w:tc>
      </w:tr>
      <w:tr w:rsidR="00FD0BB7" w:rsidRPr="00751A5A" w:rsidTr="00751A5A">
        <w:trPr>
          <w:trHeight w:val="20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:rsidR="00FD0BB7" w:rsidRPr="00751A5A" w:rsidRDefault="00FD0BB7" w:rsidP="00751A5A">
            <w:r w:rsidRPr="00751A5A">
              <w:lastRenderedPageBreak/>
              <w:t>3</w:t>
            </w:r>
            <w:r w:rsidR="008B0FA8"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FD0BB7" w:rsidRPr="00751A5A" w:rsidRDefault="00FD0BB7" w:rsidP="00751A5A">
            <w:pPr>
              <w:jc w:val="both"/>
            </w:pPr>
            <w:r w:rsidRPr="00751A5A">
              <w:t>Потребители, приравненные к населению</w:t>
            </w:r>
            <w:r w:rsidR="004D33EC" w:rsidRPr="00751A5A">
              <w:t>: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  <w:hideMark/>
          </w:tcPr>
          <w:p w:rsidR="00FD0BB7" w:rsidRPr="00751A5A" w:rsidRDefault="00FD0BB7" w:rsidP="00751A5A">
            <w:pPr>
              <w:jc w:val="center"/>
            </w:pPr>
          </w:p>
        </w:tc>
      </w:tr>
      <w:tr w:rsidR="00A92812" w:rsidRPr="00751A5A" w:rsidTr="00751A5A">
        <w:trPr>
          <w:trHeight w:val="20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92812" w:rsidRPr="00751A5A" w:rsidRDefault="00A92812" w:rsidP="00751A5A">
            <w:r w:rsidRPr="00751A5A">
              <w:t>3.1</w:t>
            </w:r>
            <w:r w:rsidR="008B0FA8"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D80730" w:rsidRPr="00751A5A" w:rsidRDefault="00D80730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 xml:space="preserve">Садоводческие некоммерческие товарищества </w:t>
            </w:r>
            <w:r w:rsidR="00751A5A">
              <w:br/>
            </w:r>
            <w:r w:rsidRPr="00751A5A">
              <w:t>и огороднические некоммерческие товарищества.</w:t>
            </w:r>
          </w:p>
          <w:p w:rsidR="00A92812" w:rsidRPr="00751A5A" w:rsidRDefault="00D80730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 xml:space="preserve">Гарантирующие поставщики, </w:t>
            </w:r>
            <w:proofErr w:type="spellStart"/>
            <w:r w:rsidRPr="00751A5A">
              <w:t>энергосбытовые</w:t>
            </w:r>
            <w:proofErr w:type="spellEnd"/>
            <w:r w:rsidRPr="00751A5A">
              <w:t xml:space="preserve">, </w:t>
            </w:r>
            <w:proofErr w:type="spellStart"/>
            <w:r w:rsidRPr="00751A5A">
              <w:t>энергоснабжающие</w:t>
            </w:r>
            <w:proofErr w:type="spellEnd"/>
            <w:r w:rsidRPr="00751A5A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</w:t>
            </w:r>
            <w:r w:rsidR="001371CF" w:rsidRPr="00751A5A">
              <w:t>пункте</w:t>
            </w:r>
            <w:r w:rsidR="001371CF" w:rsidRPr="00751A5A">
              <w:rPr>
                <w:vertAlign w:val="superscript"/>
              </w:rPr>
              <w:t>1</w:t>
            </w:r>
            <w:r w:rsidR="001371CF" w:rsidRPr="00751A5A">
              <w:t>.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  <w:hideMark/>
          </w:tcPr>
          <w:p w:rsidR="00A92812" w:rsidRPr="00751A5A" w:rsidRDefault="0014775F" w:rsidP="00751A5A">
            <w:pPr>
              <w:jc w:val="center"/>
            </w:pPr>
            <w:r w:rsidRPr="00751A5A">
              <w:t>0,701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2812" w:rsidRPr="00751A5A" w:rsidRDefault="0014775F" w:rsidP="00751A5A">
            <w:pPr>
              <w:jc w:val="center"/>
            </w:pPr>
            <w:r w:rsidRPr="00751A5A">
              <w:t>0,701</w:t>
            </w:r>
          </w:p>
        </w:tc>
      </w:tr>
      <w:tr w:rsidR="00A92812" w:rsidRPr="00751A5A" w:rsidTr="00751A5A">
        <w:trPr>
          <w:trHeight w:val="20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92812" w:rsidRPr="00751A5A" w:rsidRDefault="00A92812" w:rsidP="00751A5A">
            <w:r w:rsidRPr="00751A5A">
              <w:t>3.2</w:t>
            </w:r>
            <w:r w:rsidR="008B0FA8"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7B76F5" w:rsidRPr="00751A5A" w:rsidRDefault="007B76F5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A92812" w:rsidRPr="00751A5A" w:rsidRDefault="007B76F5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 xml:space="preserve">Гарантирующие поставщики, </w:t>
            </w:r>
            <w:proofErr w:type="spellStart"/>
            <w:r w:rsidRPr="00751A5A">
              <w:t>энергосбытовые</w:t>
            </w:r>
            <w:proofErr w:type="spellEnd"/>
            <w:r w:rsidRPr="00751A5A">
              <w:t xml:space="preserve">, </w:t>
            </w:r>
            <w:proofErr w:type="spellStart"/>
            <w:r w:rsidRPr="00751A5A">
              <w:t>энергоснабжающие</w:t>
            </w:r>
            <w:proofErr w:type="spellEnd"/>
            <w:r w:rsidRPr="00751A5A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751A5A">
              <w:rPr>
                <w:vertAlign w:val="superscript"/>
              </w:rPr>
              <w:t>1</w:t>
            </w:r>
            <w:r w:rsidRPr="00751A5A">
              <w:t>.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  <w:hideMark/>
          </w:tcPr>
          <w:p w:rsidR="00A92812" w:rsidRPr="00751A5A" w:rsidRDefault="00A92812" w:rsidP="00751A5A">
            <w:pPr>
              <w:jc w:val="center"/>
            </w:pPr>
            <w:r w:rsidRPr="00751A5A">
              <w:t>1,0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2812" w:rsidRPr="00751A5A" w:rsidRDefault="00A92812" w:rsidP="00751A5A">
            <w:pPr>
              <w:jc w:val="center"/>
            </w:pPr>
            <w:r w:rsidRPr="00751A5A">
              <w:t>1,0</w:t>
            </w:r>
          </w:p>
        </w:tc>
      </w:tr>
      <w:tr w:rsidR="00A92812" w:rsidRPr="00751A5A" w:rsidTr="00751A5A">
        <w:trPr>
          <w:trHeight w:val="20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92812" w:rsidRPr="00751A5A" w:rsidRDefault="00A92812" w:rsidP="00751A5A">
            <w:r w:rsidRPr="00751A5A">
              <w:t>3.3</w:t>
            </w:r>
            <w:r w:rsidR="008B0FA8"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EE3F48" w:rsidRPr="00751A5A" w:rsidRDefault="00EE3F48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>Содержащиеся за счет прихожан религиозные организации</w:t>
            </w:r>
            <w:r w:rsidR="00DD35B0" w:rsidRPr="00751A5A">
              <w:t>.</w:t>
            </w:r>
          </w:p>
          <w:p w:rsidR="00A92812" w:rsidRPr="00751A5A" w:rsidRDefault="00EE3F48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 xml:space="preserve">Гарантирующие поставщики, </w:t>
            </w:r>
            <w:proofErr w:type="spellStart"/>
            <w:r w:rsidRPr="00751A5A">
              <w:t>энергосбытовые</w:t>
            </w:r>
            <w:proofErr w:type="spellEnd"/>
            <w:r w:rsidRPr="00751A5A">
              <w:t xml:space="preserve">, </w:t>
            </w:r>
            <w:proofErr w:type="spellStart"/>
            <w:r w:rsidRPr="00751A5A">
              <w:t>энергоснабжающие</w:t>
            </w:r>
            <w:proofErr w:type="spellEnd"/>
            <w:r w:rsidRPr="00751A5A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751A5A">
              <w:rPr>
                <w:vertAlign w:val="superscript"/>
              </w:rPr>
              <w:t>1</w:t>
            </w:r>
            <w:r w:rsidRPr="00751A5A">
              <w:t>.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  <w:hideMark/>
          </w:tcPr>
          <w:p w:rsidR="00A92812" w:rsidRPr="00751A5A" w:rsidRDefault="00A92812" w:rsidP="00751A5A">
            <w:pPr>
              <w:jc w:val="center"/>
            </w:pPr>
            <w:r w:rsidRPr="00751A5A">
              <w:t>1,0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2812" w:rsidRPr="00751A5A" w:rsidRDefault="00A92812" w:rsidP="00751A5A">
            <w:pPr>
              <w:jc w:val="center"/>
            </w:pPr>
            <w:r w:rsidRPr="00751A5A">
              <w:t>1,0</w:t>
            </w:r>
          </w:p>
        </w:tc>
      </w:tr>
      <w:tr w:rsidR="00A92812" w:rsidRPr="00751A5A" w:rsidTr="00751A5A">
        <w:trPr>
          <w:trHeight w:val="20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92812" w:rsidRPr="00751A5A" w:rsidRDefault="00A92812" w:rsidP="00751A5A">
            <w:r w:rsidRPr="00751A5A">
              <w:t>3.4</w:t>
            </w:r>
            <w:r w:rsidR="008B0FA8"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E72C28" w:rsidRPr="00751A5A" w:rsidRDefault="00E72C28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  <w:r w:rsidR="00AC69D4" w:rsidRPr="00751A5A">
              <w:t>.</w:t>
            </w:r>
          </w:p>
          <w:p w:rsidR="00E72C28" w:rsidRPr="00751A5A" w:rsidRDefault="00E72C28" w:rsidP="00751A5A">
            <w:pPr>
              <w:autoSpaceDE w:val="0"/>
              <w:autoSpaceDN w:val="0"/>
              <w:adjustRightInd w:val="0"/>
              <w:ind w:firstLine="368"/>
              <w:jc w:val="both"/>
            </w:pPr>
            <w:r w:rsidRPr="00751A5A">
              <w:t xml:space="preserve">Некоммерческие объединения граждан (гаражно-строительные, гаражные кооперативы) </w:t>
            </w:r>
            <w:r w:rsidR="00751A5A">
              <w:br/>
            </w:r>
            <w:r w:rsidRPr="00751A5A">
              <w:t xml:space="preserve">и граждане, владеющие отдельно стоящими гаражами, приобретающие электрическую энергию </w:t>
            </w:r>
            <w:r w:rsidRPr="00751A5A">
              <w:lastRenderedPageBreak/>
              <w:t>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A92812" w:rsidRPr="00751A5A" w:rsidRDefault="00E72C28" w:rsidP="00751A5A">
            <w:pPr>
              <w:autoSpaceDE w:val="0"/>
              <w:autoSpaceDN w:val="0"/>
              <w:adjustRightInd w:val="0"/>
              <w:jc w:val="both"/>
            </w:pPr>
            <w:r w:rsidRPr="00751A5A">
              <w:t xml:space="preserve">Гарантирующие поставщики, </w:t>
            </w:r>
            <w:proofErr w:type="spellStart"/>
            <w:r w:rsidRPr="00751A5A">
              <w:t>энергосбытовые</w:t>
            </w:r>
            <w:proofErr w:type="spellEnd"/>
            <w:r w:rsidRPr="00751A5A">
              <w:t xml:space="preserve">, </w:t>
            </w:r>
            <w:proofErr w:type="spellStart"/>
            <w:r w:rsidRPr="00751A5A">
              <w:t>энергоснабжающие</w:t>
            </w:r>
            <w:proofErr w:type="spellEnd"/>
            <w:r w:rsidRPr="00751A5A"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8B0FA8">
              <w:rPr>
                <w:rStyle w:val="a4"/>
              </w:rPr>
              <w:footnoteReference w:id="3"/>
            </w:r>
            <w:r w:rsidRPr="00751A5A">
              <w:t>.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  <w:hideMark/>
          </w:tcPr>
          <w:p w:rsidR="00A92812" w:rsidRPr="00751A5A" w:rsidRDefault="00A92812" w:rsidP="00751A5A">
            <w:pPr>
              <w:jc w:val="center"/>
            </w:pPr>
            <w:r w:rsidRPr="00751A5A">
              <w:lastRenderedPageBreak/>
              <w:t>1,0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92812" w:rsidRPr="00751A5A" w:rsidRDefault="00A92812" w:rsidP="00751A5A">
            <w:pPr>
              <w:jc w:val="center"/>
            </w:pPr>
            <w:r w:rsidRPr="00751A5A">
              <w:t>1,0</w:t>
            </w:r>
          </w:p>
        </w:tc>
      </w:tr>
    </w:tbl>
    <w:p w:rsidR="00BA5DB0" w:rsidRPr="008C738B" w:rsidRDefault="00BA5DB0" w:rsidP="009B32FE">
      <w:pPr>
        <w:spacing w:line="220" w:lineRule="exact"/>
        <w:rPr>
          <w:spacing w:val="-6"/>
        </w:rPr>
      </w:pPr>
    </w:p>
    <w:sectPr w:rsidR="00BA5DB0" w:rsidRPr="008C738B" w:rsidSect="008C57CB">
      <w:footnotePr>
        <w:numRestart w:val="eachSect"/>
      </w:footnotePr>
      <w:pgSz w:w="11905" w:h="16838" w:code="9"/>
      <w:pgMar w:top="1134" w:right="1276" w:bottom="1134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5A" w:rsidRDefault="00751A5A">
      <w:r>
        <w:separator/>
      </w:r>
    </w:p>
  </w:endnote>
  <w:endnote w:type="continuationSeparator" w:id="0">
    <w:p w:rsidR="00751A5A" w:rsidRDefault="0075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5A" w:rsidRDefault="00751A5A">
      <w:r>
        <w:separator/>
      </w:r>
    </w:p>
  </w:footnote>
  <w:footnote w:type="continuationSeparator" w:id="0">
    <w:p w:rsidR="00751A5A" w:rsidRDefault="00751A5A">
      <w:r>
        <w:continuationSeparator/>
      </w:r>
    </w:p>
  </w:footnote>
  <w:footnote w:id="1">
    <w:p w:rsidR="00751A5A" w:rsidRPr="008C57CB" w:rsidRDefault="00751A5A" w:rsidP="008C57CB">
      <w:pPr>
        <w:pStyle w:val="a3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C57CB">
        <w:rPr>
          <w:rStyle w:val="a4"/>
          <w:sz w:val="24"/>
          <w:szCs w:val="24"/>
        </w:rPr>
        <w:footnoteRef/>
      </w:r>
      <w:r w:rsidR="008B0FA8">
        <w:rPr>
          <w:sz w:val="24"/>
          <w:szCs w:val="24"/>
        </w:rPr>
        <w:t> </w:t>
      </w:r>
      <w:r w:rsidRPr="008C57CB">
        <w:rPr>
          <w:sz w:val="24"/>
          <w:szCs w:val="24"/>
        </w:rPr>
        <w:t>Интервалы тарифных зон суток (по месяцам календарного года) утверждаются Федеральной антимонопольной службой.</w:t>
      </w:r>
    </w:p>
  </w:footnote>
  <w:footnote w:id="2">
    <w:p w:rsidR="00751A5A" w:rsidRPr="008C57CB" w:rsidRDefault="00751A5A" w:rsidP="008C57CB">
      <w:pPr>
        <w:pStyle w:val="a3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C57CB">
        <w:rPr>
          <w:rStyle w:val="a4"/>
          <w:sz w:val="24"/>
          <w:szCs w:val="24"/>
        </w:rPr>
        <w:footnoteRef/>
      </w:r>
      <w:r w:rsidR="008B0FA8">
        <w:rPr>
          <w:sz w:val="24"/>
          <w:szCs w:val="24"/>
        </w:rPr>
        <w:t> </w:t>
      </w:r>
      <w:r w:rsidRPr="008C57CB">
        <w:rPr>
          <w:sz w:val="24"/>
          <w:szCs w:val="24"/>
        </w:rPr>
        <w:t xml:space="preserve">При наличии категорий потребителей, относящихся к населению </w:t>
      </w:r>
      <w:r>
        <w:rPr>
          <w:sz w:val="24"/>
          <w:szCs w:val="24"/>
        </w:rPr>
        <w:br/>
      </w:r>
      <w:r w:rsidRPr="008C57CB">
        <w:rPr>
          <w:sz w:val="24"/>
          <w:szCs w:val="24"/>
        </w:rPr>
        <w:t xml:space="preserve">или приравненным к нему категориям потребителей, у гарантирующего поставщика, </w:t>
      </w:r>
      <w:proofErr w:type="spellStart"/>
      <w:r w:rsidRPr="008C57CB">
        <w:rPr>
          <w:sz w:val="24"/>
          <w:szCs w:val="24"/>
        </w:rPr>
        <w:t>энергосбытовой</w:t>
      </w:r>
      <w:proofErr w:type="spellEnd"/>
      <w:r w:rsidRPr="008C57CB">
        <w:rPr>
          <w:sz w:val="24"/>
          <w:szCs w:val="24"/>
        </w:rPr>
        <w:t xml:space="preserve">, </w:t>
      </w:r>
      <w:proofErr w:type="spellStart"/>
      <w:r w:rsidRPr="008C57CB">
        <w:rPr>
          <w:sz w:val="24"/>
          <w:szCs w:val="24"/>
        </w:rPr>
        <w:t>энергоснабжающей</w:t>
      </w:r>
      <w:proofErr w:type="spellEnd"/>
      <w:r w:rsidRPr="008C57CB">
        <w:rPr>
          <w:sz w:val="24"/>
          <w:szCs w:val="24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</w:t>
      </w:r>
      <w:r>
        <w:rPr>
          <w:sz w:val="24"/>
          <w:szCs w:val="24"/>
        </w:rPr>
        <w:br/>
      </w:r>
      <w:r w:rsidRPr="008C57CB">
        <w:rPr>
          <w:sz w:val="24"/>
          <w:szCs w:val="24"/>
        </w:rPr>
        <w:t>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</w:footnote>
  <w:footnote w:id="3">
    <w:p w:rsidR="008B0FA8" w:rsidRPr="008B0FA8" w:rsidRDefault="008B0FA8" w:rsidP="008B0FA8">
      <w:pPr>
        <w:pStyle w:val="a3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0FA8">
        <w:rPr>
          <w:rStyle w:val="a4"/>
          <w:sz w:val="24"/>
          <w:szCs w:val="24"/>
        </w:rPr>
        <w:footnoteRef/>
      </w:r>
      <w:r w:rsidRPr="008B0FA8">
        <w:rPr>
          <w:sz w:val="24"/>
          <w:szCs w:val="24"/>
        </w:rPr>
        <w:t xml:space="preserve"> При наличии категорий потребителей, относящихся к населению </w:t>
      </w:r>
      <w:r>
        <w:rPr>
          <w:sz w:val="24"/>
          <w:szCs w:val="24"/>
        </w:rPr>
        <w:br/>
      </w:r>
      <w:r w:rsidRPr="008B0FA8">
        <w:rPr>
          <w:sz w:val="24"/>
          <w:szCs w:val="24"/>
        </w:rPr>
        <w:t xml:space="preserve">или приравненным к нему категориям потребителей, у гарантирующего поставщика, </w:t>
      </w:r>
      <w:proofErr w:type="spellStart"/>
      <w:r w:rsidRPr="008B0FA8">
        <w:rPr>
          <w:sz w:val="24"/>
          <w:szCs w:val="24"/>
        </w:rPr>
        <w:t>энергосбытовой</w:t>
      </w:r>
      <w:proofErr w:type="spellEnd"/>
      <w:r w:rsidRPr="008B0FA8">
        <w:rPr>
          <w:sz w:val="24"/>
          <w:szCs w:val="24"/>
        </w:rPr>
        <w:t xml:space="preserve">, </w:t>
      </w:r>
      <w:proofErr w:type="spellStart"/>
      <w:r w:rsidRPr="008B0FA8">
        <w:rPr>
          <w:sz w:val="24"/>
          <w:szCs w:val="24"/>
        </w:rPr>
        <w:t>энергоснабжающей</w:t>
      </w:r>
      <w:proofErr w:type="spellEnd"/>
      <w:r w:rsidRPr="008B0FA8">
        <w:rPr>
          <w:sz w:val="24"/>
          <w:szCs w:val="24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</w:t>
      </w:r>
      <w:r>
        <w:rPr>
          <w:sz w:val="24"/>
          <w:szCs w:val="24"/>
        </w:rPr>
        <w:br/>
      </w:r>
      <w:r w:rsidRPr="008B0FA8">
        <w:rPr>
          <w:sz w:val="24"/>
          <w:szCs w:val="24"/>
        </w:rPr>
        <w:t>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5A" w:rsidRPr="008C738B" w:rsidRDefault="00751A5A" w:rsidP="008C738B">
    <w:pPr>
      <w:pStyle w:val="ac"/>
      <w:jc w:val="center"/>
      <w:rPr>
        <w:sz w:val="20"/>
        <w:szCs w:val="20"/>
      </w:rPr>
    </w:pPr>
    <w:r w:rsidRPr="008C738B">
      <w:rPr>
        <w:sz w:val="20"/>
        <w:szCs w:val="20"/>
      </w:rPr>
      <w:fldChar w:fldCharType="begin"/>
    </w:r>
    <w:r w:rsidRPr="008C738B">
      <w:rPr>
        <w:sz w:val="20"/>
        <w:szCs w:val="20"/>
      </w:rPr>
      <w:instrText xml:space="preserve"> PAGE   \* MERGEFORMAT </w:instrText>
    </w:r>
    <w:r w:rsidRPr="008C738B">
      <w:rPr>
        <w:sz w:val="20"/>
        <w:szCs w:val="20"/>
      </w:rPr>
      <w:fldChar w:fldCharType="separate"/>
    </w:r>
    <w:r w:rsidR="003C17E5">
      <w:rPr>
        <w:noProof/>
        <w:sz w:val="20"/>
        <w:szCs w:val="20"/>
      </w:rPr>
      <w:t>4</w:t>
    </w:r>
    <w:r w:rsidRPr="008C738B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35B37"/>
    <w:multiLevelType w:val="hybridMultilevel"/>
    <w:tmpl w:val="9BEAE908"/>
    <w:lvl w:ilvl="0" w:tplc="E2964A1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6372212"/>
    <w:multiLevelType w:val="hybridMultilevel"/>
    <w:tmpl w:val="8F226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4D26"/>
    <w:rsid w:val="00001C62"/>
    <w:rsid w:val="00017A74"/>
    <w:rsid w:val="00022D6F"/>
    <w:rsid w:val="000243D1"/>
    <w:rsid w:val="00025A53"/>
    <w:rsid w:val="00033E5D"/>
    <w:rsid w:val="00034FD1"/>
    <w:rsid w:val="00037654"/>
    <w:rsid w:val="00042A4F"/>
    <w:rsid w:val="00042C3B"/>
    <w:rsid w:val="00044CCC"/>
    <w:rsid w:val="000658BB"/>
    <w:rsid w:val="000774D4"/>
    <w:rsid w:val="0008008B"/>
    <w:rsid w:val="000837E2"/>
    <w:rsid w:val="00086865"/>
    <w:rsid w:val="0008720D"/>
    <w:rsid w:val="000904B7"/>
    <w:rsid w:val="00094D96"/>
    <w:rsid w:val="000951F6"/>
    <w:rsid w:val="000A244C"/>
    <w:rsid w:val="000D70EE"/>
    <w:rsid w:val="000E0343"/>
    <w:rsid w:val="000E1776"/>
    <w:rsid w:val="000E5064"/>
    <w:rsid w:val="000F18B4"/>
    <w:rsid w:val="00101574"/>
    <w:rsid w:val="00101DA2"/>
    <w:rsid w:val="001027EE"/>
    <w:rsid w:val="00105215"/>
    <w:rsid w:val="001136F0"/>
    <w:rsid w:val="00113BA4"/>
    <w:rsid w:val="00124472"/>
    <w:rsid w:val="00125305"/>
    <w:rsid w:val="001273DC"/>
    <w:rsid w:val="00127BDA"/>
    <w:rsid w:val="001371CF"/>
    <w:rsid w:val="00143205"/>
    <w:rsid w:val="00144A89"/>
    <w:rsid w:val="0014775F"/>
    <w:rsid w:val="0015625C"/>
    <w:rsid w:val="00166B9B"/>
    <w:rsid w:val="00166BFE"/>
    <w:rsid w:val="001702DB"/>
    <w:rsid w:val="00170F28"/>
    <w:rsid w:val="001710EA"/>
    <w:rsid w:val="00172431"/>
    <w:rsid w:val="001803A5"/>
    <w:rsid w:val="001828EA"/>
    <w:rsid w:val="00182F4B"/>
    <w:rsid w:val="0018713A"/>
    <w:rsid w:val="001911E2"/>
    <w:rsid w:val="0019248C"/>
    <w:rsid w:val="001A4ECF"/>
    <w:rsid w:val="001B2082"/>
    <w:rsid w:val="001B2BDF"/>
    <w:rsid w:val="001B3325"/>
    <w:rsid w:val="001B77BB"/>
    <w:rsid w:val="001C36F1"/>
    <w:rsid w:val="001D1018"/>
    <w:rsid w:val="001D1C05"/>
    <w:rsid w:val="001D7393"/>
    <w:rsid w:val="001E0D52"/>
    <w:rsid w:val="001E47F3"/>
    <w:rsid w:val="001F0835"/>
    <w:rsid w:val="001F75CF"/>
    <w:rsid w:val="0022108F"/>
    <w:rsid w:val="0023655E"/>
    <w:rsid w:val="002501ED"/>
    <w:rsid w:val="0025428A"/>
    <w:rsid w:val="0025530E"/>
    <w:rsid w:val="00256886"/>
    <w:rsid w:val="00261061"/>
    <w:rsid w:val="002613AF"/>
    <w:rsid w:val="0026207C"/>
    <w:rsid w:val="002742CF"/>
    <w:rsid w:val="0028045E"/>
    <w:rsid w:val="0028450F"/>
    <w:rsid w:val="002A5C3F"/>
    <w:rsid w:val="002B3E9A"/>
    <w:rsid w:val="002C30BF"/>
    <w:rsid w:val="002C7CB4"/>
    <w:rsid w:val="002D6B01"/>
    <w:rsid w:val="002E13D7"/>
    <w:rsid w:val="002E616B"/>
    <w:rsid w:val="002E7A1B"/>
    <w:rsid w:val="00302A7A"/>
    <w:rsid w:val="00332E51"/>
    <w:rsid w:val="00342469"/>
    <w:rsid w:val="00342B45"/>
    <w:rsid w:val="00344A5C"/>
    <w:rsid w:val="00347C23"/>
    <w:rsid w:val="003506EA"/>
    <w:rsid w:val="003540C4"/>
    <w:rsid w:val="00355158"/>
    <w:rsid w:val="003717D0"/>
    <w:rsid w:val="003738BC"/>
    <w:rsid w:val="0039070A"/>
    <w:rsid w:val="003B2ACF"/>
    <w:rsid w:val="003B40FD"/>
    <w:rsid w:val="003B4F04"/>
    <w:rsid w:val="003B6B61"/>
    <w:rsid w:val="003C0A9C"/>
    <w:rsid w:val="003C17E5"/>
    <w:rsid w:val="003C249D"/>
    <w:rsid w:val="003C535F"/>
    <w:rsid w:val="003C561B"/>
    <w:rsid w:val="003C7914"/>
    <w:rsid w:val="003D43AF"/>
    <w:rsid w:val="003E0334"/>
    <w:rsid w:val="003E35EA"/>
    <w:rsid w:val="003E7E85"/>
    <w:rsid w:val="003F3123"/>
    <w:rsid w:val="003F55BD"/>
    <w:rsid w:val="00405481"/>
    <w:rsid w:val="00406865"/>
    <w:rsid w:val="0041262C"/>
    <w:rsid w:val="0041355D"/>
    <w:rsid w:val="00413B6C"/>
    <w:rsid w:val="00413D07"/>
    <w:rsid w:val="004231F8"/>
    <w:rsid w:val="00432073"/>
    <w:rsid w:val="00443327"/>
    <w:rsid w:val="0047080B"/>
    <w:rsid w:val="00474572"/>
    <w:rsid w:val="004768B1"/>
    <w:rsid w:val="0049131C"/>
    <w:rsid w:val="004A0971"/>
    <w:rsid w:val="004A1966"/>
    <w:rsid w:val="004A31B7"/>
    <w:rsid w:val="004A4B31"/>
    <w:rsid w:val="004A762B"/>
    <w:rsid w:val="004B1032"/>
    <w:rsid w:val="004B17AA"/>
    <w:rsid w:val="004B31B3"/>
    <w:rsid w:val="004C334A"/>
    <w:rsid w:val="004C38CC"/>
    <w:rsid w:val="004D0286"/>
    <w:rsid w:val="004D27A9"/>
    <w:rsid w:val="004D33EC"/>
    <w:rsid w:val="004E3E65"/>
    <w:rsid w:val="004F4897"/>
    <w:rsid w:val="00503411"/>
    <w:rsid w:val="00510949"/>
    <w:rsid w:val="00517784"/>
    <w:rsid w:val="00520563"/>
    <w:rsid w:val="005231D9"/>
    <w:rsid w:val="00524007"/>
    <w:rsid w:val="00541073"/>
    <w:rsid w:val="005763A6"/>
    <w:rsid w:val="0058442A"/>
    <w:rsid w:val="00586F91"/>
    <w:rsid w:val="00587A53"/>
    <w:rsid w:val="00596671"/>
    <w:rsid w:val="00596FF5"/>
    <w:rsid w:val="005A43A9"/>
    <w:rsid w:val="005B1B2B"/>
    <w:rsid w:val="005B4FD3"/>
    <w:rsid w:val="005B608E"/>
    <w:rsid w:val="005C15E8"/>
    <w:rsid w:val="005D4A23"/>
    <w:rsid w:val="005D606F"/>
    <w:rsid w:val="005D63F2"/>
    <w:rsid w:val="005F26AB"/>
    <w:rsid w:val="0060513F"/>
    <w:rsid w:val="00617F87"/>
    <w:rsid w:val="00631937"/>
    <w:rsid w:val="00631FA9"/>
    <w:rsid w:val="006601C3"/>
    <w:rsid w:val="006633A0"/>
    <w:rsid w:val="0066783B"/>
    <w:rsid w:val="00673878"/>
    <w:rsid w:val="0069157A"/>
    <w:rsid w:val="006924B4"/>
    <w:rsid w:val="006A0CE2"/>
    <w:rsid w:val="006A2F29"/>
    <w:rsid w:val="006A4DCE"/>
    <w:rsid w:val="006B0AE1"/>
    <w:rsid w:val="006C0241"/>
    <w:rsid w:val="006C0802"/>
    <w:rsid w:val="006C0B52"/>
    <w:rsid w:val="006C4137"/>
    <w:rsid w:val="006C7BB9"/>
    <w:rsid w:val="006D01BF"/>
    <w:rsid w:val="006D23DC"/>
    <w:rsid w:val="006D48B9"/>
    <w:rsid w:val="006E4579"/>
    <w:rsid w:val="00702BC4"/>
    <w:rsid w:val="007050EE"/>
    <w:rsid w:val="00705611"/>
    <w:rsid w:val="00706DD6"/>
    <w:rsid w:val="007207AF"/>
    <w:rsid w:val="00721541"/>
    <w:rsid w:val="00724394"/>
    <w:rsid w:val="00724C17"/>
    <w:rsid w:val="00734C3A"/>
    <w:rsid w:val="00744711"/>
    <w:rsid w:val="00751A5A"/>
    <w:rsid w:val="007538CE"/>
    <w:rsid w:val="00754D26"/>
    <w:rsid w:val="00763E15"/>
    <w:rsid w:val="007711B9"/>
    <w:rsid w:val="0077476F"/>
    <w:rsid w:val="00784EEE"/>
    <w:rsid w:val="00785CC4"/>
    <w:rsid w:val="007957F9"/>
    <w:rsid w:val="00796C47"/>
    <w:rsid w:val="007A2682"/>
    <w:rsid w:val="007A5D78"/>
    <w:rsid w:val="007B3269"/>
    <w:rsid w:val="007B3FD7"/>
    <w:rsid w:val="007B4DC2"/>
    <w:rsid w:val="007B76F5"/>
    <w:rsid w:val="007C25C7"/>
    <w:rsid w:val="007D14FF"/>
    <w:rsid w:val="007D36D0"/>
    <w:rsid w:val="007D3D28"/>
    <w:rsid w:val="007D44E3"/>
    <w:rsid w:val="007E49C5"/>
    <w:rsid w:val="007F50BF"/>
    <w:rsid w:val="007F567E"/>
    <w:rsid w:val="008067EB"/>
    <w:rsid w:val="00821340"/>
    <w:rsid w:val="008263FB"/>
    <w:rsid w:val="0083043E"/>
    <w:rsid w:val="00840F62"/>
    <w:rsid w:val="00850BD9"/>
    <w:rsid w:val="00862AC3"/>
    <w:rsid w:val="00862CB2"/>
    <w:rsid w:val="0087113C"/>
    <w:rsid w:val="0088037F"/>
    <w:rsid w:val="00881744"/>
    <w:rsid w:val="00883ED7"/>
    <w:rsid w:val="008860CE"/>
    <w:rsid w:val="00890BBD"/>
    <w:rsid w:val="008920D1"/>
    <w:rsid w:val="00892AF0"/>
    <w:rsid w:val="0089359C"/>
    <w:rsid w:val="00895180"/>
    <w:rsid w:val="008A7278"/>
    <w:rsid w:val="008B0FA8"/>
    <w:rsid w:val="008B3799"/>
    <w:rsid w:val="008B46CC"/>
    <w:rsid w:val="008C13D2"/>
    <w:rsid w:val="008C3B87"/>
    <w:rsid w:val="008C57CB"/>
    <w:rsid w:val="008C738B"/>
    <w:rsid w:val="008D00D7"/>
    <w:rsid w:val="008D6728"/>
    <w:rsid w:val="008E4E60"/>
    <w:rsid w:val="008E5142"/>
    <w:rsid w:val="008F32ED"/>
    <w:rsid w:val="008F5FDD"/>
    <w:rsid w:val="009023F6"/>
    <w:rsid w:val="0090284F"/>
    <w:rsid w:val="009037AB"/>
    <w:rsid w:val="00913F78"/>
    <w:rsid w:val="009142C4"/>
    <w:rsid w:val="00920A68"/>
    <w:rsid w:val="00925A70"/>
    <w:rsid w:val="00931592"/>
    <w:rsid w:val="009463F7"/>
    <w:rsid w:val="00950CB3"/>
    <w:rsid w:val="00960288"/>
    <w:rsid w:val="00964062"/>
    <w:rsid w:val="00976BF9"/>
    <w:rsid w:val="00981416"/>
    <w:rsid w:val="009818E0"/>
    <w:rsid w:val="009855ED"/>
    <w:rsid w:val="00990AE3"/>
    <w:rsid w:val="009912E2"/>
    <w:rsid w:val="00997921"/>
    <w:rsid w:val="009A1201"/>
    <w:rsid w:val="009A4295"/>
    <w:rsid w:val="009A560A"/>
    <w:rsid w:val="009A7B6C"/>
    <w:rsid w:val="009B1D43"/>
    <w:rsid w:val="009B32FE"/>
    <w:rsid w:val="009B5860"/>
    <w:rsid w:val="009B642F"/>
    <w:rsid w:val="009C55BE"/>
    <w:rsid w:val="009C67EA"/>
    <w:rsid w:val="009E4A4B"/>
    <w:rsid w:val="00A04DC7"/>
    <w:rsid w:val="00A054CD"/>
    <w:rsid w:val="00A22920"/>
    <w:rsid w:val="00A25476"/>
    <w:rsid w:val="00A2597C"/>
    <w:rsid w:val="00A307C4"/>
    <w:rsid w:val="00A33625"/>
    <w:rsid w:val="00A348BB"/>
    <w:rsid w:val="00A36525"/>
    <w:rsid w:val="00A365D2"/>
    <w:rsid w:val="00A60116"/>
    <w:rsid w:val="00A65768"/>
    <w:rsid w:val="00A70139"/>
    <w:rsid w:val="00A73A5E"/>
    <w:rsid w:val="00A77365"/>
    <w:rsid w:val="00A86E77"/>
    <w:rsid w:val="00A914DB"/>
    <w:rsid w:val="00A92812"/>
    <w:rsid w:val="00AA1D27"/>
    <w:rsid w:val="00AB6C31"/>
    <w:rsid w:val="00AB70F0"/>
    <w:rsid w:val="00AC69D4"/>
    <w:rsid w:val="00AD5B6E"/>
    <w:rsid w:val="00AD6D68"/>
    <w:rsid w:val="00AF15CD"/>
    <w:rsid w:val="00AF4C97"/>
    <w:rsid w:val="00B01E27"/>
    <w:rsid w:val="00B0733C"/>
    <w:rsid w:val="00B162DA"/>
    <w:rsid w:val="00B16C2E"/>
    <w:rsid w:val="00B21E11"/>
    <w:rsid w:val="00B24258"/>
    <w:rsid w:val="00B329C0"/>
    <w:rsid w:val="00B40DDC"/>
    <w:rsid w:val="00B452AE"/>
    <w:rsid w:val="00B534F0"/>
    <w:rsid w:val="00B56559"/>
    <w:rsid w:val="00B62BED"/>
    <w:rsid w:val="00B641A6"/>
    <w:rsid w:val="00B702AC"/>
    <w:rsid w:val="00B856DF"/>
    <w:rsid w:val="00B863D7"/>
    <w:rsid w:val="00B9525C"/>
    <w:rsid w:val="00B96D4E"/>
    <w:rsid w:val="00BA16DE"/>
    <w:rsid w:val="00BA4B9B"/>
    <w:rsid w:val="00BA5DB0"/>
    <w:rsid w:val="00BB2DF4"/>
    <w:rsid w:val="00BB740D"/>
    <w:rsid w:val="00BC499D"/>
    <w:rsid w:val="00BC49F8"/>
    <w:rsid w:val="00BC7FF6"/>
    <w:rsid w:val="00BD4BAF"/>
    <w:rsid w:val="00BF18E2"/>
    <w:rsid w:val="00BF68DA"/>
    <w:rsid w:val="00BF77A7"/>
    <w:rsid w:val="00C045B7"/>
    <w:rsid w:val="00C11A60"/>
    <w:rsid w:val="00C23573"/>
    <w:rsid w:val="00C24CF5"/>
    <w:rsid w:val="00C30E0C"/>
    <w:rsid w:val="00C35B36"/>
    <w:rsid w:val="00C449CA"/>
    <w:rsid w:val="00C61527"/>
    <w:rsid w:val="00C62C01"/>
    <w:rsid w:val="00C62C45"/>
    <w:rsid w:val="00C715FE"/>
    <w:rsid w:val="00C753D6"/>
    <w:rsid w:val="00C77D97"/>
    <w:rsid w:val="00C80053"/>
    <w:rsid w:val="00C941AF"/>
    <w:rsid w:val="00C964EA"/>
    <w:rsid w:val="00CB080C"/>
    <w:rsid w:val="00CB28FA"/>
    <w:rsid w:val="00CB4779"/>
    <w:rsid w:val="00CB59EA"/>
    <w:rsid w:val="00CB7E6F"/>
    <w:rsid w:val="00CD137D"/>
    <w:rsid w:val="00CD36FA"/>
    <w:rsid w:val="00CD7060"/>
    <w:rsid w:val="00CF2449"/>
    <w:rsid w:val="00CF2F0C"/>
    <w:rsid w:val="00CF6342"/>
    <w:rsid w:val="00D02504"/>
    <w:rsid w:val="00D07B31"/>
    <w:rsid w:val="00D14936"/>
    <w:rsid w:val="00D23CE7"/>
    <w:rsid w:val="00D24D38"/>
    <w:rsid w:val="00D25B29"/>
    <w:rsid w:val="00D335E2"/>
    <w:rsid w:val="00D34D40"/>
    <w:rsid w:val="00D40166"/>
    <w:rsid w:val="00D459DC"/>
    <w:rsid w:val="00D65E73"/>
    <w:rsid w:val="00D73DFE"/>
    <w:rsid w:val="00D747DA"/>
    <w:rsid w:val="00D80730"/>
    <w:rsid w:val="00D80D60"/>
    <w:rsid w:val="00D83CE8"/>
    <w:rsid w:val="00D91AA4"/>
    <w:rsid w:val="00D93B2B"/>
    <w:rsid w:val="00D9413E"/>
    <w:rsid w:val="00D952BE"/>
    <w:rsid w:val="00D97F27"/>
    <w:rsid w:val="00DA1B28"/>
    <w:rsid w:val="00DC15A3"/>
    <w:rsid w:val="00DD35B0"/>
    <w:rsid w:val="00DE3F11"/>
    <w:rsid w:val="00DE5B00"/>
    <w:rsid w:val="00DF303F"/>
    <w:rsid w:val="00E00D86"/>
    <w:rsid w:val="00E071C2"/>
    <w:rsid w:val="00E149B0"/>
    <w:rsid w:val="00E173BE"/>
    <w:rsid w:val="00E1796D"/>
    <w:rsid w:val="00E20FB9"/>
    <w:rsid w:val="00E21801"/>
    <w:rsid w:val="00E51CF6"/>
    <w:rsid w:val="00E61949"/>
    <w:rsid w:val="00E64B09"/>
    <w:rsid w:val="00E72C28"/>
    <w:rsid w:val="00E765E2"/>
    <w:rsid w:val="00E85070"/>
    <w:rsid w:val="00E92A51"/>
    <w:rsid w:val="00E97E75"/>
    <w:rsid w:val="00EA35F5"/>
    <w:rsid w:val="00EB1C75"/>
    <w:rsid w:val="00EB4BCC"/>
    <w:rsid w:val="00EB5E2B"/>
    <w:rsid w:val="00EB7E8B"/>
    <w:rsid w:val="00EC227A"/>
    <w:rsid w:val="00EC5021"/>
    <w:rsid w:val="00ED3715"/>
    <w:rsid w:val="00EE027B"/>
    <w:rsid w:val="00EE3F48"/>
    <w:rsid w:val="00EE4CFB"/>
    <w:rsid w:val="00EE6C32"/>
    <w:rsid w:val="00EF17C0"/>
    <w:rsid w:val="00EF5DE8"/>
    <w:rsid w:val="00EF6B1C"/>
    <w:rsid w:val="00F010DF"/>
    <w:rsid w:val="00F01FE5"/>
    <w:rsid w:val="00F03D26"/>
    <w:rsid w:val="00F137D3"/>
    <w:rsid w:val="00F144A8"/>
    <w:rsid w:val="00F16C87"/>
    <w:rsid w:val="00F221EA"/>
    <w:rsid w:val="00F3658A"/>
    <w:rsid w:val="00F36A9C"/>
    <w:rsid w:val="00F40706"/>
    <w:rsid w:val="00F4482D"/>
    <w:rsid w:val="00F51759"/>
    <w:rsid w:val="00F63EEA"/>
    <w:rsid w:val="00F67D16"/>
    <w:rsid w:val="00F721FA"/>
    <w:rsid w:val="00F76365"/>
    <w:rsid w:val="00F8018C"/>
    <w:rsid w:val="00F84F52"/>
    <w:rsid w:val="00F879D0"/>
    <w:rsid w:val="00F9116D"/>
    <w:rsid w:val="00FA7970"/>
    <w:rsid w:val="00FC1522"/>
    <w:rsid w:val="00FC1AE9"/>
    <w:rsid w:val="00FC53B0"/>
    <w:rsid w:val="00FC6EE9"/>
    <w:rsid w:val="00FD0837"/>
    <w:rsid w:val="00FD0BB7"/>
    <w:rsid w:val="00FD5554"/>
    <w:rsid w:val="00FD638B"/>
    <w:rsid w:val="00FD7386"/>
    <w:rsid w:val="00FE239B"/>
    <w:rsid w:val="00FF02D5"/>
    <w:rsid w:val="00FF26B2"/>
    <w:rsid w:val="00FF5011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54D2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5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86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semiHidden/>
    <w:rsid w:val="000904B7"/>
    <w:rPr>
      <w:sz w:val="20"/>
      <w:szCs w:val="20"/>
    </w:rPr>
  </w:style>
  <w:style w:type="character" w:styleId="a4">
    <w:name w:val="footnote reference"/>
    <w:basedOn w:val="a0"/>
    <w:semiHidden/>
    <w:rsid w:val="000904B7"/>
    <w:rPr>
      <w:vertAlign w:val="superscript"/>
    </w:rPr>
  </w:style>
  <w:style w:type="paragraph" w:styleId="a5">
    <w:name w:val="Balloon Text"/>
    <w:basedOn w:val="a"/>
    <w:semiHidden/>
    <w:rsid w:val="003C249D"/>
    <w:rPr>
      <w:rFonts w:ascii="Tahoma" w:hAnsi="Tahoma" w:cs="Tahoma"/>
      <w:sz w:val="16"/>
      <w:szCs w:val="16"/>
    </w:rPr>
  </w:style>
  <w:style w:type="paragraph" w:customStyle="1" w:styleId="Normal">
    <w:name w:val="Normal"/>
    <w:rsid w:val="001136F0"/>
    <w:pPr>
      <w:ind w:firstLine="720"/>
      <w:jc w:val="both"/>
    </w:pPr>
  </w:style>
  <w:style w:type="paragraph" w:styleId="a6">
    <w:name w:val="Body Text Indent"/>
    <w:basedOn w:val="a"/>
    <w:link w:val="a7"/>
    <w:rsid w:val="001136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136F0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uiPriority w:val="99"/>
    <w:unhideWhenUsed/>
    <w:rsid w:val="00F03D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03D26"/>
    <w:rPr>
      <w:sz w:val="24"/>
      <w:szCs w:val="24"/>
    </w:rPr>
  </w:style>
  <w:style w:type="paragraph" w:styleId="aa">
    <w:name w:val="No Spacing"/>
    <w:link w:val="ab"/>
    <w:uiPriority w:val="1"/>
    <w:qFormat/>
    <w:rsid w:val="000774D4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8C738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header"/>
    <w:basedOn w:val="a"/>
    <w:link w:val="ad"/>
    <w:uiPriority w:val="99"/>
    <w:rsid w:val="008C73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738B"/>
    <w:rPr>
      <w:sz w:val="24"/>
      <w:szCs w:val="24"/>
    </w:rPr>
  </w:style>
  <w:style w:type="paragraph" w:styleId="ae">
    <w:name w:val="footer"/>
    <w:basedOn w:val="a"/>
    <w:link w:val="af"/>
    <w:rsid w:val="008C73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C73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5B33FAF065FAAD2C1305A6F220CC570B913DCD67C5941A45AC83CECw4M3M" TargetMode="External"/><Relationship Id="rId13" Type="http://schemas.openxmlformats.org/officeDocument/2006/relationships/hyperlink" Target="consultantplus://offline/ref=FF4556CB5E304496C55CF747BE40C0BE8F3CA7D7BD0475E6997C1877FC6F69C209A30C7123B2933E374F12F81CFD4A8F1831CCB4F2F4CB89tC2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5B33FAF065FAAD2C1305A6F220CC570B912D0D5765941A45AC83CECw4M3M" TargetMode="External"/><Relationship Id="rId12" Type="http://schemas.openxmlformats.org/officeDocument/2006/relationships/hyperlink" Target="consultantplus://offline/ref=FF4556CB5E304496C55CF747BE40C0BE8F3CA7D7BD0475E6997C1877FC6F69C209A30C7123B2933C384F12F81CFD4A8F1831CCB4F2F4CB89tC23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B5B33FAF065FAAD2C12E57794E53C071B34BD8D376531FFF059361BB4A05D5E060710E894E139AF14E3Cw9M3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EC0F65AACF10FDFADC5F566385534E0CD6491B689FA868E23508D08E7F971B2B4C537451EC4F17EC11E9325D0B37D56A297D2091BB268Ck9IBK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0FD80EC4E7DF0A5BA7BA412BFA33354C39701D9A6032A7034F60507175B50E04E717929A8F4D46FF901a9P8I" TargetMode="External"/><Relationship Id="rId14" Type="http://schemas.openxmlformats.org/officeDocument/2006/relationships/hyperlink" Target="consultantplus://offline/ref=EFEC0F65AACF10FDFADC5F566385534E0CD6491B689FA868E23508D08E7F971B2B4C537451EC4F17E211E9325D0B37D56A297D2091BB268Ck9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2952</Words>
  <Characters>23806</Characters>
  <Application>Microsoft Office Word</Application>
  <DocSecurity>0</DocSecurity>
  <Lines>198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ПОСТАНОВЛЕНИЕ</vt:lpstr>
      <vt:lpstr>Об установлении тарифов на электрическую энергию для населения  и приравненных к</vt:lpstr>
      <vt:lpstr/>
      <vt:lpstr/>
      <vt:lpstr>1. Установить с 01 января 2021 г. тарифы на электрическую энергию  для населения</vt:lpstr>
      <vt:lpstr>2. Балансовые показатели планового объема полезного отпуска электрической энерги</vt:lpstr>
      <vt:lpstr>3. Установить понижающие коэффициенты, применяемые к тарифам  на электрическую э</vt:lpstr>
      <vt:lpstr/>
      <vt:lpstr/>
    </vt:vector>
  </TitlesOfParts>
  <Company/>
  <LinksUpToDate>false</LinksUpToDate>
  <CharactersWithSpaces>26705</CharactersWithSpaces>
  <SharedDoc>false</SharedDoc>
  <HLinks>
    <vt:vector size="48" baseType="variant">
      <vt:variant>
        <vt:i4>3014758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consultantplus://offline/ref=EFEC0F65AACF10FDFADC5F566385534E0CD6491B689FA868E23508D08E7F971B2B4C537451EC4F17EC11E9325D0B37D56A297D2091BB268Ck9IBK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consultantplus://offline/ref=EFEC0F65AACF10FDFADC5F566385534E0CD6491B689FA868E23508D08E7F971B2B4C537451EC4F17E211E9325D0B37D56A297D2091BB268Ck9IBK</vt:lpwstr>
      </vt:variant>
      <vt:variant>
        <vt:lpwstr/>
      </vt:variant>
      <vt:variant>
        <vt:i4>6815853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consultantplus://offline/ref=FF4556CB5E304496C55CF747BE40C0BE8F3CA7D7BD0475E6997C1877FC6F69C209A30C7123B2933E374F12F81CFD4A8F1831CCB4F2F4CB89tC23J</vt:lpwstr>
      </vt:variant>
      <vt:variant>
        <vt:lpwstr/>
      </vt:variant>
      <vt:variant>
        <vt:i4>6815844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consultantplus://offline/ref=FF4556CB5E304496C55CF747BE40C0BE8F3CA7D7BD0475E6997C1877FC6F69C209A30C7123B2933C384F12F81CFD4A8F1831CCB4F2F4CB89tC23J</vt:lpwstr>
      </vt:variant>
      <vt:variant>
        <vt:lpwstr/>
      </vt:variant>
      <vt:variant>
        <vt:i4>5767261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consultantplus://offline/ref=08B5B33FAF065FAAD2C12E57794E53C071B34BD8D376531FFF059361BB4A05D5E060710E894E139AF14E3Cw9M3M</vt:lpwstr>
      </vt:variant>
      <vt:variant>
        <vt:lpwstr/>
      </vt:variant>
      <vt:variant>
        <vt:i4>6225934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consultantplus://offline/ref=C5A0FD80EC4E7DF0A5BA7BA412BFA33354C39701D9A6032A7034F60507175B50E04E717929A8F4D46FF901a9P8I</vt:lpwstr>
      </vt:variant>
      <vt:variant>
        <vt:lpwstr/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consultantplus://offline/ref=08B5B33FAF065FAAD2C1305A6F220CC570B913DCD67C5941A45AC83CECw4M3M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consultantplus://offline/ref=08B5B33FAF065FAAD2C1305A6F220CC570B912D0D5765941A45AC83CECw4M3M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</dc:creator>
  <cp:lastModifiedBy>Федотова Наталия Анатольевна</cp:lastModifiedBy>
  <cp:revision>2</cp:revision>
  <cp:lastPrinted>2020-12-18T10:23:00Z</cp:lastPrinted>
  <dcterms:created xsi:type="dcterms:W3CDTF">2020-12-18T10:41:00Z</dcterms:created>
  <dcterms:modified xsi:type="dcterms:W3CDTF">2020-12-18T10:41:00Z</dcterms:modified>
</cp:coreProperties>
</file>