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09" w:rsidRPr="00560F09" w:rsidRDefault="00560F09" w:rsidP="00560F09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sz w:val="36"/>
          <w:szCs w:val="36"/>
          <w:lang w:eastAsia="ru-RU"/>
        </w:rPr>
      </w:pPr>
      <w:r w:rsidRPr="00560F09">
        <w:rPr>
          <w:rFonts w:ascii="Roboto" w:eastAsia="Times New Roman" w:hAnsi="Roboto" w:cs="Times New Roman"/>
          <w:sz w:val="36"/>
          <w:szCs w:val="36"/>
          <w:lang w:eastAsia="ru-RU"/>
        </w:rPr>
        <w:t>Перечень категорий (типов, видов, направлений деятельности) организаций (индивидуальных предпринимателей), не приостановленных в Республике Башкортостан 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 xml:space="preserve">(в соответствии с Указом Главы Республики Башкортостан от 17 апреля 2020 года №УГ-146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60F09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560F09">
        <w:rPr>
          <w:rFonts w:ascii="Roboto" w:eastAsia="Times New Roman" w:hAnsi="Roboto" w:cs="Times New Roman"/>
          <w:i/>
          <w:iCs/>
          <w:sz w:val="24"/>
          <w:szCs w:val="24"/>
          <w:lang w:eastAsia="ru-RU"/>
        </w:rPr>
        <w:t xml:space="preserve"> инфекции (COVID-2019)»»):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1) организации, чья деятельность не приостановлена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Федерации»:</w:t>
      </w:r>
    </w:p>
    <w:p w:rsidR="00560F09" w:rsidRPr="00560F09" w:rsidRDefault="00560F09" w:rsidP="00560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непрерывно действующие организации: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организации в сфере энергетики, теплоснабжения, водоподготовки, </w:t>
      </w:r>
      <w:proofErr w:type="spell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водоотчистки</w:t>
      </w:r>
      <w:proofErr w:type="spell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водоотведения;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эксплуатирующие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эксплуатирующие гидротехнические сооружения;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атомной промышленности;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организаций сельскохозяйственной отрасли, занятых на весенних полевых работах;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осуществляющие производство сельскохозяйственной продукции всех видов,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сельскохозяйственного машиностроения;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организации, осуществляющие деятельность в сфере информационных технологий и связи (производство компьютеров, электронных и оптических изделий, электрического оборудования, электро- и радиоэлементов, электровакуумных приборов; разработка компьютерного программного обеспечения; деятельность консультативная и работы в области компьютерных технологий; деятельность по планированию, проектированию компьютерных систем, подготовке их к эксплуатации, управления </w:t>
      </w:r>
      <w:proofErr w:type="spell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имидеятельность</w:t>
      </w:r>
      <w:proofErr w:type="spell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 сопровождению компьютерных систем; деятельность, связанная с использованием вычислительной техники и информационных технологий; деятельность по обработке данных, предоставление услуг по размещению информации и связанная с этим деятельность; деятельность по созданию и использованию баз данных и информационных ресурсов; ремонт компьютеров и периферийного компьютерного оборудования, коммуникационного оборудования);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почтовая связь;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в сфере дорожного хозяйства;</w:t>
      </w:r>
    </w:p>
    <w:p w:rsidR="00560F09" w:rsidRPr="00560F09" w:rsidRDefault="00560F09" w:rsidP="00560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осуществляющие деятельность по строительству, эксплуатации дорог, мостов и тоннелей;</w:t>
      </w:r>
    </w:p>
    <w:p w:rsidR="00560F09" w:rsidRPr="00560F09" w:rsidRDefault="00560F09" w:rsidP="0056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медицинские и аптечные организации; организации, обеспечивающие непрерывность их производственно-технологической деятельности; организации социального обслуживания;</w:t>
      </w:r>
    </w:p>
    <w:p w:rsidR="00560F09" w:rsidRPr="00560F09" w:rsidRDefault="00560F09" w:rsidP="00560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обеспечивающие население продуктами питания и товарами первой необходимости:</w:t>
      </w:r>
    </w:p>
    <w:p w:rsidR="00560F09" w:rsidRPr="00560F09" w:rsidRDefault="00560F09" w:rsidP="0056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обеспечивающие население продуктами питания и товарами первой необходимости;</w:t>
      </w:r>
    </w:p>
    <w:p w:rsidR="00560F09" w:rsidRPr="00560F09" w:rsidRDefault="00560F09" w:rsidP="0056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осуществляющие производство продуктов питания и товаров первой необходимости,</w:t>
      </w:r>
    </w:p>
    <w:p w:rsidR="00560F09" w:rsidRPr="00560F09" w:rsidRDefault="00560F09" w:rsidP="0056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выпускающие материалы, ингредиенты, сырье и комплектующие, необходимые для их производства</w:t>
      </w:r>
    </w:p>
    <w:p w:rsidR="00560F09" w:rsidRPr="00560F09" w:rsidRDefault="00560F09" w:rsidP="0056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</w:t>
      </w:r>
    </w:p>
    <w:p w:rsidR="00560F09" w:rsidRPr="00560F09" w:rsidRDefault="00560F09" w:rsidP="00560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торговли;</w:t>
      </w:r>
    </w:p>
    <w:p w:rsidR="00560F09" w:rsidRPr="00560F09" w:rsidRDefault="00560F09" w:rsidP="00560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населения: 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предприятия, выпускающие средства индивидуальной защиты, дезинфицирующие средства, лекарственные средства, медицинские изделия, </w:t>
      </w:r>
      <w:proofErr w:type="spell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теплотелевизионные</w:t>
      </w:r>
      <w:proofErr w:type="spell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предприятия, выпускающие материалы, сырье и комплектующие изделия, необходимые для их производства;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организации, деятельность которых связана с защитой здоровья населения и предотвращением распространения новой </w:t>
      </w:r>
      <w:proofErr w:type="spell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коронавирусной</w:t>
      </w:r>
      <w:proofErr w:type="spell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инфекции;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медицинской промышленности;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в сфере обращения с отходами производства и потребления;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осуществляющие жилищно-коммунальное обслуживание населения;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 системы нефтепродуктообеспечения;</w:t>
      </w:r>
    </w:p>
    <w:p w:rsidR="00560F09" w:rsidRPr="00560F09" w:rsidRDefault="00560F09" w:rsidP="00560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осуществляющие транспортное обслуживание населения;</w:t>
      </w:r>
    </w:p>
    <w:p w:rsidR="00560F09" w:rsidRPr="00560F09" w:rsidRDefault="00560F09" w:rsidP="00560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осуществляющие неотложные ремонтные и погрузочно-разгрузочные работы; </w:t>
      </w:r>
    </w:p>
    <w:p w:rsidR="00560F09" w:rsidRPr="00560F09" w:rsidRDefault="00560F09" w:rsidP="00560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предоставляющие финансовые услуги в части неотложных функций (в первую очередь услуги по расчетам и платежам):</w:t>
      </w:r>
    </w:p>
    <w:p w:rsidR="00560F09" w:rsidRPr="00560F09" w:rsidRDefault="00560F09" w:rsidP="0056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организации, предоставляющие финансовые услуги в части неотложных функций;</w:t>
      </w:r>
    </w:p>
    <w:p w:rsidR="00560F09" w:rsidRPr="00560F09" w:rsidRDefault="00560F09" w:rsidP="0056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Пенсионный фонд Российской Федерации и его территориальные органы, обеспечивающие выплату пенсий, а также осуществление иных социальных выплат гражданам;</w:t>
      </w:r>
    </w:p>
    <w:p w:rsidR="00560F09" w:rsidRPr="00560F09" w:rsidRDefault="00560F09" w:rsidP="0056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Фонд социального страхования Российской Федерации и его территориальные органы, обеспечивающие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560F09" w:rsidRPr="00560F09" w:rsidRDefault="00560F09" w:rsidP="00560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Федеральный фонд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560F09" w:rsidRPr="00560F09" w:rsidRDefault="00560F09" w:rsidP="00560F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системообразующие организации;</w:t>
      </w:r>
    </w:p>
    <w:p w:rsidR="00560F09" w:rsidRPr="00560F09" w:rsidRDefault="00560F09" w:rsidP="00560F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научные и образовательные организации;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2) государственные органы, в </w:t>
      </w:r>
      <w:proofErr w:type="spell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т.ч</w:t>
      </w:r>
      <w:proofErr w:type="spell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. суды, правоохранительные органы; а также бюджетные организации (учреждения), обеспечивающие функционирование деятельности государственных органов.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3) администрации муниципальных образований Республики Башкортостан;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4) учреждения в сфере защиты населения и территорий от чрезвычайных ситуаций, социальной защиты населения, занятости населения, а также Координационный центр по оказанию содействия гражданам, находящимся в режиме самоизоляции;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5) сельскохозяйственные организации;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6) организации общественного питания в соответствии с требованиями, предусмотренными Указом Главы Республики Башкортостан от 18 марта 2020 года № УГ-111;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7) организации, осуществляющие охрану, защиту и воспроизводство лесов;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8) строительные организации;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9) многофункциональные центры предоставления государственных и муниципальных услуг;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10) организации, предоставляющие услуги связи (салоны связи), организации, осуществляющие розничную продажу оборудования для оказания услуг спутниковой связи и телевидения, приема спутникового и цифрового телевидения, спутникового интернета, включая реализацию сопутствующих товаров, ремонт, установку, настройку данного оборудования;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11) средства массовой информации;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12) организации, предоставляющие ветеринарные услуги;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13) зоомагазины, ритуальные салоны, химчистки, автосервисы;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14) организации (индивидуальные предприниматели, граждане), обеспечивающие население строительными, хозяйственными товарами, товарами для дач, садов, огородов, запасными частями и комплектующими изделиями для автотранспортных средств, сельскохозяйственной техники, тканевыми материалами, печатной продукцией средств массовой информации;</w:t>
      </w:r>
      <w:proofErr w:type="gramEnd"/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15) специализированные объекты розничной торговли, реализующие оптико-офтальмологические изделия (салоны оптики);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16) организации (индивидуальные предприниматели), оказывающие парикмахерские и </w:t>
      </w:r>
      <w:proofErr w:type="spell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визажные</w:t>
      </w:r>
      <w:proofErr w:type="spell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услуги, услуги по маникюру и педикюру (при соблюдении правил, предусмотренных Указом Главы Республики Башкортостан от 18 марта 2020 года № УГ-111);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17) пункты выдачи </w:t>
      </w:r>
      <w:proofErr w:type="gramStart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Интернет-заказов</w:t>
      </w:r>
      <w:proofErr w:type="gramEnd"/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организации, предоставляющие услуги дистанционным способом, в том числе с условием доставки;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18) спортивные учреждения только для лиц, проходящих спортивную подготовку на этапе совершенствования спортивного мастерства и высшего спортивного мастерства, членов спортивных сборных команд Российской Федерации и Республики Башкортостан, членов профессиональных спортивных клубов;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19) в сфере адвокатуры, нотариата, охраны, патрулирования улиц и общественных мест (народные дружинники);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20) в сфере волонтерской деятельности;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60F09">
        <w:rPr>
          <w:rFonts w:ascii="Roboto" w:eastAsia="Times New Roman" w:hAnsi="Roboto" w:cs="Times New Roman"/>
          <w:sz w:val="24"/>
          <w:szCs w:val="24"/>
          <w:lang w:eastAsia="ru-RU"/>
        </w:rPr>
        <w:t>21) работа в судах, правоохранительных и других государственных органах, администрациях муниципальных образований, адвокатуре, нотариате при наличии с собой служебного удостоверения.</w:t>
      </w:r>
    </w:p>
    <w:p w:rsidR="00560F09" w:rsidRPr="00560F09" w:rsidRDefault="00560F09" w:rsidP="00560F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60F09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Указанные организации обязаны проводить комплекс санитарно- противоэпидемических (профилактических) мероприятий и исполнять иные правила, предусмотренные Указом Главы Республики Башкортостан от 18 марта 2020 года № УГ-111 и установленные органами исполнительной власти Республики Башкортостан в соответствии с пунктом 22.1 Указа Главы Республики Башкортостан от 18 марта 2020 года № УГ-111, обязательные для исполнения в соответствующей сфере деятельности с учетом их специфики.</w:t>
      </w:r>
      <w:proofErr w:type="gramEnd"/>
    </w:p>
    <w:p w:rsidR="00DF243E" w:rsidRDefault="00DF243E">
      <w:bookmarkStart w:id="0" w:name="_GoBack"/>
      <w:bookmarkEnd w:id="0"/>
    </w:p>
    <w:sectPr w:rsidR="00DF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916"/>
    <w:multiLevelType w:val="multilevel"/>
    <w:tmpl w:val="2B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59E"/>
    <w:multiLevelType w:val="multilevel"/>
    <w:tmpl w:val="444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CBB"/>
    <w:multiLevelType w:val="multilevel"/>
    <w:tmpl w:val="168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C4DB2"/>
    <w:multiLevelType w:val="multilevel"/>
    <w:tmpl w:val="ED4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969A9"/>
    <w:multiLevelType w:val="multilevel"/>
    <w:tmpl w:val="67D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94ED5"/>
    <w:multiLevelType w:val="multilevel"/>
    <w:tmpl w:val="15E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15B1B"/>
    <w:multiLevelType w:val="multilevel"/>
    <w:tmpl w:val="AF7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07C4B"/>
    <w:multiLevelType w:val="multilevel"/>
    <w:tmpl w:val="5DC8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3549C"/>
    <w:multiLevelType w:val="multilevel"/>
    <w:tmpl w:val="427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09"/>
    <w:rsid w:val="0038506C"/>
    <w:rsid w:val="00560F09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F09"/>
    <w:rPr>
      <w:i/>
      <w:iCs/>
    </w:rPr>
  </w:style>
  <w:style w:type="character" w:styleId="a5">
    <w:name w:val="Strong"/>
    <w:basedOn w:val="a0"/>
    <w:uiPriority w:val="22"/>
    <w:qFormat/>
    <w:rsid w:val="00560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F09"/>
    <w:rPr>
      <w:i/>
      <w:iCs/>
    </w:rPr>
  </w:style>
  <w:style w:type="character" w:styleId="a5">
    <w:name w:val="Strong"/>
    <w:basedOn w:val="a0"/>
    <w:uiPriority w:val="22"/>
    <w:qFormat/>
    <w:rsid w:val="00560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7079</Characters>
  <Application>Microsoft Office Word</Application>
  <DocSecurity>0</DocSecurity>
  <Lines>141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Вязовкина Наталья</dc:creator>
  <cp:lastModifiedBy>Вязовкина Наталья</cp:lastModifiedBy>
  <cp:revision>2</cp:revision>
  <dcterms:created xsi:type="dcterms:W3CDTF">2020-04-21T10:59:00Z</dcterms:created>
  <dcterms:modified xsi:type="dcterms:W3CDTF">2020-04-21T10:59:00Z</dcterms:modified>
</cp:coreProperties>
</file>