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0" w:type="dxa"/>
        <w:tblCellSpacing w:w="15" w:type="dxa"/>
        <w:tblInd w:w="1500" w:type="dxa"/>
        <w:tblBorders>
          <w:top w:val="single" w:sz="12" w:space="0" w:color="8FB0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060"/>
        <w:gridCol w:w="1965"/>
        <w:gridCol w:w="915"/>
        <w:gridCol w:w="2619"/>
      </w:tblGrid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Пункт вещания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01:00 – 05:00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Березни</w:t>
            </w:r>
            <w:proofErr w:type="gram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к(</w:t>
            </w:r>
            <w:proofErr w:type="spellStart"/>
            <w:proofErr w:type="gramEnd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Лешуконский</w:t>
            </w:r>
            <w:proofErr w:type="spellEnd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 xml:space="preserve"> район)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15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РТРС-2, Радио России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Профилактические работы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Березни</w:t>
            </w:r>
            <w:proofErr w:type="gram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к(</w:t>
            </w:r>
            <w:proofErr w:type="spellStart"/>
            <w:proofErr w:type="gramEnd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Лешуконский</w:t>
            </w:r>
            <w:proofErr w:type="spellEnd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 xml:space="preserve"> район)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15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Березни</w:t>
            </w:r>
            <w:proofErr w:type="gram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к(</w:t>
            </w:r>
            <w:proofErr w:type="spellStart"/>
            <w:proofErr w:type="gramEnd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Устьянский</w:t>
            </w:r>
            <w:proofErr w:type="spellEnd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 xml:space="preserve"> район)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Березни</w:t>
            </w:r>
            <w:proofErr w:type="gram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к(</w:t>
            </w:r>
            <w:proofErr w:type="spellStart"/>
            <w:proofErr w:type="gramEnd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Устьянский</w:t>
            </w:r>
            <w:proofErr w:type="spellEnd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 xml:space="preserve"> район)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Березни</w:t>
            </w:r>
            <w:proofErr w:type="gram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к(</w:t>
            </w:r>
            <w:proofErr w:type="spellStart"/>
            <w:proofErr w:type="gramEnd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Устьянский</w:t>
            </w:r>
            <w:proofErr w:type="spellEnd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 xml:space="preserve"> район)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18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Большая Гора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17:00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Большая Гора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18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17:00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Важский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00:00 – 01:00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Глубокий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15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РТРС-2, Радио России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Глубокий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Радио России (68,45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 xml:space="preserve">Работы на технологическом </w:t>
            </w: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lastRenderedPageBreak/>
              <w:t>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lastRenderedPageBreak/>
              <w:t>Глубокий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РТРС-2, Радио России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Глубокий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Радио России (68,45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Глубокий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18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Радио России (68,45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Жилино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Иванское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РТРС-2, Радио России (69,92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23:00 – 23:59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Иванское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РТРС-2, Радио России (69,92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23:00 – 23:59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Иванское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РТРС-2, Радио России (69,92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00:00 – 06:00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Иванское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18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РТРС-2, Радио России (69,92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00:00 – 06:00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Козьмогородское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РТРС-2, Радио России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Профилактические работы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Левоплосская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15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Левоплосская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 xml:space="preserve">Работы на технологическом </w:t>
            </w: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lastRenderedPageBreak/>
              <w:t>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lastRenderedPageBreak/>
              <w:t>Левоплосская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Левоплосская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Левоплосская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18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Мезень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Профилактические работы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Мезень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Няндома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15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01:00 – 03:00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Обозерский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11:00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Подюга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17:00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Подюга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18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17:00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Порог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12:00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Самодед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11:00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 xml:space="preserve">Работы на технологическом </w:t>
            </w: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lastRenderedPageBreak/>
              <w:t>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lastRenderedPageBreak/>
              <w:t>Семеновская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18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17:00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Сойга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18:00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Сойга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18:00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Планируемые работы на электрических сетях.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Сойга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18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18:00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Планируемые работы на электрических сетях.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Строевское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15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РТРС-2, Радио России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Строевское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Радио России (72,38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Строевское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РТРС-2, Радио России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10:00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Строевское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Радио России (72,38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Строевское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18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Радио России (72,38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Урдома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00:00 – 01:00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Шангалы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Радио России (73,19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lastRenderedPageBreak/>
              <w:t>Шангалы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Радио России (73,19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Шангалы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18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Радио России (73,19 МГц)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09:00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Шульгинский</w:t>
            </w:r>
            <w:proofErr w:type="spellEnd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 xml:space="preserve"> Выселок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18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14:00 – 20:00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Ярнема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14 сентября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11:00 – 16:00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Планируемые работы на электрических сетях</w:t>
            </w:r>
          </w:p>
        </w:tc>
      </w:tr>
      <w:tr w:rsidR="00FF64AC" w:rsidRPr="00FF64AC" w:rsidTr="00FF64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8FB0D9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Ярнема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8FB0D9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18 сентября</w:t>
            </w:r>
          </w:p>
        </w:tc>
        <w:tc>
          <w:tcPr>
            <w:tcW w:w="0" w:type="auto"/>
            <w:tcBorders>
              <w:top w:val="nil"/>
              <w:bottom w:val="single" w:sz="6" w:space="0" w:color="8FB0D9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РТРС-1, РТРС-2</w:t>
            </w:r>
          </w:p>
        </w:tc>
        <w:tc>
          <w:tcPr>
            <w:tcW w:w="0" w:type="auto"/>
            <w:tcBorders>
              <w:top w:val="nil"/>
              <w:bottom w:val="single" w:sz="6" w:space="0" w:color="8FB0D9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11:00 – 15:00</w:t>
            </w:r>
          </w:p>
        </w:tc>
        <w:tc>
          <w:tcPr>
            <w:tcW w:w="0" w:type="auto"/>
            <w:tcBorders>
              <w:top w:val="nil"/>
              <w:bottom w:val="single" w:sz="6" w:space="0" w:color="8FB0D9"/>
              <w:right w:val="nil"/>
            </w:tcBorders>
            <w:shd w:val="clear" w:color="auto" w:fill="F0F5F9"/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FF64AC" w:rsidRPr="00FF64AC" w:rsidRDefault="00FF64AC" w:rsidP="00FF64AC">
            <w:pPr>
              <w:spacing w:before="48" w:after="120" w:line="336" w:lineRule="atLeast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</w:pPr>
            <w:r w:rsidRPr="00FF64AC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ru-RU"/>
              </w:rPr>
              <w:t>Работы на технологическом оборудовании</w:t>
            </w:r>
          </w:p>
        </w:tc>
      </w:tr>
    </w:tbl>
    <w:p w:rsidR="006D2FB2" w:rsidRDefault="006D2FB2"/>
    <w:sectPr w:rsidR="006D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80"/>
    <w:rsid w:val="005D3780"/>
    <w:rsid w:val="006D2FB2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 Ярослав</dc:creator>
  <cp:keywords/>
  <dc:description/>
  <cp:lastModifiedBy>Вареник Ярослав</cp:lastModifiedBy>
  <cp:revision>3</cp:revision>
  <dcterms:created xsi:type="dcterms:W3CDTF">2020-09-14T15:49:00Z</dcterms:created>
  <dcterms:modified xsi:type="dcterms:W3CDTF">2020-09-14T15:49:00Z</dcterms:modified>
</cp:coreProperties>
</file>